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F5B" w:rsidRDefault="00EE3F5B" w:rsidP="00063CB5">
      <w:pPr>
        <w:tabs>
          <w:tab w:val="left" w:pos="6237"/>
        </w:tabs>
        <w:rPr>
          <w:rFonts w:ascii="Arial" w:hAnsi="Arial" w:cs="Arial"/>
        </w:rPr>
      </w:pPr>
    </w:p>
    <w:p w:rsidR="00EE3F5B" w:rsidRDefault="00EE3F5B">
      <w:pPr>
        <w:rPr>
          <w:rFonts w:ascii="Arial" w:hAnsi="Arial" w:cs="Arial"/>
        </w:rPr>
      </w:pPr>
    </w:p>
    <w:p w:rsidR="00EE3F5B" w:rsidRDefault="00EE3F5B">
      <w:pPr>
        <w:rPr>
          <w:rFonts w:ascii="Arial" w:hAnsi="Arial" w:cs="Arial"/>
        </w:rPr>
      </w:pPr>
    </w:p>
    <w:p w:rsidR="00EE3F5B" w:rsidRDefault="00EE3F5B">
      <w:pPr>
        <w:rPr>
          <w:rFonts w:ascii="Arial" w:hAnsi="Arial" w:cs="Arial"/>
        </w:rPr>
      </w:pPr>
    </w:p>
    <w:p w:rsidR="00EE3F5B" w:rsidRDefault="00EE3F5B">
      <w:pPr>
        <w:rPr>
          <w:rFonts w:ascii="Arial" w:hAnsi="Arial" w:cs="Arial"/>
        </w:rPr>
      </w:pPr>
    </w:p>
    <w:p w:rsidR="00EE3F5B" w:rsidRDefault="00EE3F5B">
      <w:pPr>
        <w:rPr>
          <w:rFonts w:ascii="Arial" w:hAnsi="Arial" w:cs="Arial"/>
        </w:rPr>
      </w:pPr>
    </w:p>
    <w:p w:rsidR="00EE3F5B" w:rsidRDefault="00EE3F5B">
      <w:pPr>
        <w:rPr>
          <w:rFonts w:ascii="Arial" w:hAnsi="Arial" w:cs="Arial"/>
        </w:rPr>
      </w:pPr>
    </w:p>
    <w:p w:rsidR="00EE3F5B" w:rsidRDefault="00EE3F5B">
      <w:pPr>
        <w:rPr>
          <w:rFonts w:ascii="Arial" w:hAnsi="Arial" w:cs="Arial"/>
        </w:rPr>
      </w:pPr>
    </w:p>
    <w:p w:rsidR="00EE3F5B" w:rsidRDefault="00EE3F5B">
      <w:pPr>
        <w:rPr>
          <w:rFonts w:ascii="Arial" w:hAnsi="Arial" w:cs="Arial"/>
        </w:rPr>
      </w:pPr>
    </w:p>
    <w:p w:rsidR="00EE3F5B" w:rsidRDefault="00C86FAB">
      <w:pPr>
        <w:pStyle w:val="Heading1"/>
        <w:rPr>
          <w:rFonts w:ascii="Arial" w:hAnsi="Arial" w:cs="Arial"/>
        </w:rPr>
      </w:pPr>
      <w:r>
        <w:rPr>
          <w:rFonts w:ascii="Arial" w:hAnsi="Arial" w:cs="Arial"/>
        </w:rPr>
        <w:t xml:space="preserve">Multi-Year </w:t>
      </w:r>
      <w:r w:rsidR="00EE3F5B">
        <w:rPr>
          <w:rFonts w:ascii="Arial" w:hAnsi="Arial" w:cs="Arial"/>
        </w:rPr>
        <w:t>Accessibility Plan</w:t>
      </w:r>
    </w:p>
    <w:p w:rsidR="00EE3F5B" w:rsidRDefault="00EE3F5B">
      <w:pPr>
        <w:jc w:val="center"/>
        <w:rPr>
          <w:rFonts w:ascii="Arial" w:hAnsi="Arial" w:cs="Arial"/>
          <w:b/>
          <w:bCs/>
          <w:sz w:val="32"/>
        </w:rPr>
      </w:pPr>
      <w:r>
        <w:rPr>
          <w:rFonts w:ascii="Arial" w:hAnsi="Arial" w:cs="Arial"/>
          <w:b/>
          <w:bCs/>
          <w:sz w:val="32"/>
        </w:rPr>
        <w:t>For the</w:t>
      </w:r>
    </w:p>
    <w:p w:rsidR="00EE3F5B" w:rsidRDefault="00EE3F5B">
      <w:pPr>
        <w:jc w:val="center"/>
        <w:rPr>
          <w:rFonts w:ascii="Arial" w:hAnsi="Arial" w:cs="Arial"/>
          <w:b/>
          <w:bCs/>
          <w:sz w:val="32"/>
        </w:rPr>
      </w:pPr>
      <w:r>
        <w:rPr>
          <w:rFonts w:ascii="Arial" w:hAnsi="Arial" w:cs="Arial"/>
          <w:b/>
          <w:bCs/>
          <w:sz w:val="32"/>
        </w:rPr>
        <w:t>Atikokan General Hospital</w:t>
      </w:r>
    </w:p>
    <w:p w:rsidR="00EE3F5B" w:rsidRDefault="00BF483E">
      <w:pPr>
        <w:jc w:val="center"/>
        <w:rPr>
          <w:rFonts w:ascii="Arial" w:hAnsi="Arial" w:cs="Arial"/>
          <w:b/>
          <w:bCs/>
          <w:sz w:val="28"/>
        </w:rPr>
      </w:pPr>
      <w:r>
        <w:rPr>
          <w:rFonts w:ascii="Arial" w:hAnsi="Arial" w:cs="Arial"/>
          <w:b/>
          <w:bCs/>
          <w:sz w:val="28"/>
        </w:rPr>
        <w:t>January 20</w:t>
      </w:r>
      <w:r w:rsidR="006447AB">
        <w:rPr>
          <w:rFonts w:ascii="Arial" w:hAnsi="Arial" w:cs="Arial"/>
          <w:b/>
          <w:bCs/>
          <w:sz w:val="28"/>
        </w:rPr>
        <w:t>20</w:t>
      </w:r>
      <w:r>
        <w:rPr>
          <w:rFonts w:ascii="Arial" w:hAnsi="Arial" w:cs="Arial"/>
          <w:b/>
          <w:bCs/>
          <w:sz w:val="28"/>
        </w:rPr>
        <w:t xml:space="preserve"> – </w:t>
      </w:r>
      <w:r w:rsidR="00A10B2B">
        <w:rPr>
          <w:rFonts w:ascii="Arial" w:hAnsi="Arial" w:cs="Arial"/>
          <w:b/>
          <w:bCs/>
          <w:sz w:val="28"/>
        </w:rPr>
        <w:t>December 20</w:t>
      </w:r>
      <w:r w:rsidR="006447AB">
        <w:rPr>
          <w:rFonts w:ascii="Arial" w:hAnsi="Arial" w:cs="Arial"/>
          <w:b/>
          <w:bCs/>
          <w:sz w:val="28"/>
        </w:rPr>
        <w:t>22</w:t>
      </w:r>
    </w:p>
    <w:p w:rsidR="00EE3F5B" w:rsidRDefault="00EE3F5B">
      <w:pPr>
        <w:jc w:val="center"/>
        <w:rPr>
          <w:rFonts w:ascii="Arial" w:hAnsi="Arial" w:cs="Arial"/>
          <w:b/>
          <w:bCs/>
          <w:sz w:val="28"/>
        </w:rPr>
      </w:pPr>
    </w:p>
    <w:p w:rsidR="00EE3F5B" w:rsidRDefault="00EE3F5B">
      <w:pPr>
        <w:pStyle w:val="Heading2"/>
        <w:rPr>
          <w:rFonts w:ascii="Arial" w:hAnsi="Arial" w:cs="Arial"/>
        </w:rPr>
      </w:pPr>
      <w:r>
        <w:rPr>
          <w:rFonts w:ascii="Arial" w:hAnsi="Arial" w:cs="Arial"/>
        </w:rPr>
        <w:t>Submitted to</w:t>
      </w:r>
    </w:p>
    <w:p w:rsidR="00EE3F5B" w:rsidRDefault="007F259B">
      <w:pPr>
        <w:jc w:val="center"/>
        <w:rPr>
          <w:rFonts w:ascii="Arial" w:hAnsi="Arial" w:cs="Arial"/>
          <w:sz w:val="28"/>
        </w:rPr>
      </w:pPr>
      <w:r>
        <w:rPr>
          <w:rFonts w:ascii="Arial" w:hAnsi="Arial" w:cs="Arial"/>
          <w:sz w:val="28"/>
        </w:rPr>
        <w:t>Jorge Van Slyke</w:t>
      </w:r>
    </w:p>
    <w:p w:rsidR="00EE3F5B" w:rsidRDefault="00EE3F5B">
      <w:pPr>
        <w:jc w:val="center"/>
        <w:rPr>
          <w:rFonts w:ascii="Arial" w:hAnsi="Arial" w:cs="Arial"/>
          <w:sz w:val="28"/>
        </w:rPr>
      </w:pPr>
      <w:r>
        <w:rPr>
          <w:rFonts w:ascii="Arial" w:hAnsi="Arial" w:cs="Arial"/>
          <w:sz w:val="28"/>
        </w:rPr>
        <w:t>C E O</w:t>
      </w:r>
    </w:p>
    <w:p w:rsidR="00EE3F5B" w:rsidRDefault="00EE3F5B">
      <w:pPr>
        <w:jc w:val="center"/>
        <w:rPr>
          <w:rFonts w:ascii="Arial" w:hAnsi="Arial" w:cs="Arial"/>
          <w:sz w:val="28"/>
        </w:rPr>
      </w:pPr>
      <w:r>
        <w:rPr>
          <w:rFonts w:ascii="Arial" w:hAnsi="Arial" w:cs="Arial"/>
          <w:sz w:val="28"/>
        </w:rPr>
        <w:t>September 2004 (Original)</w:t>
      </w:r>
    </w:p>
    <w:p w:rsidR="00EE3F5B" w:rsidRDefault="00EE3F5B">
      <w:pPr>
        <w:jc w:val="center"/>
        <w:rPr>
          <w:rFonts w:ascii="Arial" w:hAnsi="Arial" w:cs="Arial"/>
          <w:sz w:val="28"/>
        </w:rPr>
      </w:pPr>
      <w:r>
        <w:rPr>
          <w:rFonts w:ascii="Arial" w:hAnsi="Arial" w:cs="Arial"/>
          <w:sz w:val="28"/>
        </w:rPr>
        <w:t>Sept/05; Sept/06; Sept/07; Sept/08; Sept/09; Oct/10</w:t>
      </w:r>
      <w:r w:rsidR="00843601">
        <w:rPr>
          <w:rFonts w:ascii="Arial" w:hAnsi="Arial" w:cs="Arial"/>
          <w:sz w:val="28"/>
        </w:rPr>
        <w:t>; Mar/12</w:t>
      </w:r>
      <w:r>
        <w:rPr>
          <w:rFonts w:ascii="Arial" w:hAnsi="Arial" w:cs="Arial"/>
          <w:sz w:val="28"/>
        </w:rPr>
        <w:t xml:space="preserve"> (R)</w:t>
      </w:r>
      <w:r w:rsidR="00117993">
        <w:rPr>
          <w:rFonts w:ascii="Arial" w:hAnsi="Arial" w:cs="Arial"/>
          <w:sz w:val="28"/>
        </w:rPr>
        <w:t>; Nov</w:t>
      </w:r>
      <w:r w:rsidR="006826EE">
        <w:rPr>
          <w:rFonts w:ascii="Arial" w:hAnsi="Arial" w:cs="Arial"/>
          <w:sz w:val="28"/>
        </w:rPr>
        <w:t>/13(R)</w:t>
      </w:r>
      <w:r w:rsidR="00D8646C">
        <w:rPr>
          <w:rFonts w:ascii="Arial" w:hAnsi="Arial" w:cs="Arial"/>
          <w:sz w:val="28"/>
        </w:rPr>
        <w:t>; Jan/14(R</w:t>
      </w:r>
      <w:r w:rsidR="00BF483E">
        <w:rPr>
          <w:rFonts w:ascii="Arial" w:hAnsi="Arial" w:cs="Arial"/>
          <w:sz w:val="28"/>
        </w:rPr>
        <w:t>)</w:t>
      </w:r>
      <w:r w:rsidR="00A10B2B">
        <w:rPr>
          <w:rFonts w:ascii="Arial" w:hAnsi="Arial" w:cs="Arial"/>
          <w:sz w:val="28"/>
        </w:rPr>
        <w:t>;</w:t>
      </w:r>
      <w:r w:rsidR="00605DE4">
        <w:rPr>
          <w:rFonts w:ascii="Arial" w:hAnsi="Arial" w:cs="Arial"/>
          <w:sz w:val="28"/>
        </w:rPr>
        <w:t xml:space="preserve"> Dec/15 (R)</w:t>
      </w:r>
      <w:r w:rsidR="00A10B2B">
        <w:rPr>
          <w:rFonts w:ascii="Arial" w:hAnsi="Arial" w:cs="Arial"/>
          <w:sz w:val="28"/>
        </w:rPr>
        <w:t>; Dec/17 (R)</w:t>
      </w:r>
      <w:r w:rsidR="006447AB">
        <w:rPr>
          <w:rFonts w:ascii="Arial" w:hAnsi="Arial" w:cs="Arial"/>
          <w:sz w:val="28"/>
        </w:rPr>
        <w:t>; Dec/19 (R)</w:t>
      </w:r>
      <w:r w:rsidR="007F259B">
        <w:rPr>
          <w:rFonts w:ascii="Arial" w:hAnsi="Arial" w:cs="Arial"/>
          <w:sz w:val="28"/>
        </w:rPr>
        <w:t>; April/21 (R)</w:t>
      </w:r>
    </w:p>
    <w:p w:rsidR="00EE3F5B" w:rsidRDefault="00EE3F5B">
      <w:pPr>
        <w:jc w:val="center"/>
        <w:rPr>
          <w:rFonts w:ascii="Arial" w:hAnsi="Arial" w:cs="Arial"/>
          <w:sz w:val="28"/>
        </w:rPr>
      </w:pPr>
    </w:p>
    <w:p w:rsidR="00EE3F5B" w:rsidRDefault="00EE3F5B">
      <w:pPr>
        <w:jc w:val="center"/>
        <w:rPr>
          <w:rFonts w:ascii="Arial" w:hAnsi="Arial" w:cs="Arial"/>
          <w:sz w:val="28"/>
        </w:rPr>
      </w:pPr>
    </w:p>
    <w:p w:rsidR="00EE3F5B" w:rsidRDefault="00EE3F5B">
      <w:pPr>
        <w:pStyle w:val="Heading2"/>
        <w:rPr>
          <w:rFonts w:ascii="Arial" w:hAnsi="Arial" w:cs="Arial"/>
        </w:rPr>
      </w:pPr>
      <w:r>
        <w:rPr>
          <w:rFonts w:ascii="Arial" w:hAnsi="Arial" w:cs="Arial"/>
        </w:rPr>
        <w:t>Prepared by</w:t>
      </w:r>
    </w:p>
    <w:p w:rsidR="00AE52A1" w:rsidRPr="00AE52A1" w:rsidRDefault="00EE3F5B" w:rsidP="00AE52A1">
      <w:pPr>
        <w:pStyle w:val="Heading3"/>
        <w:rPr>
          <w:rFonts w:ascii="Arial" w:hAnsi="Arial" w:cs="Arial"/>
          <w:sz w:val="28"/>
        </w:rPr>
      </w:pPr>
      <w:r>
        <w:rPr>
          <w:rFonts w:ascii="Arial" w:hAnsi="Arial" w:cs="Arial"/>
          <w:sz w:val="28"/>
        </w:rPr>
        <w:t xml:space="preserve">Accessibility </w:t>
      </w:r>
      <w:r w:rsidR="002D276B">
        <w:rPr>
          <w:rFonts w:ascii="Arial" w:hAnsi="Arial" w:cs="Arial"/>
          <w:sz w:val="28"/>
        </w:rPr>
        <w:t>Committee Chair</w:t>
      </w:r>
    </w:p>
    <w:p w:rsidR="00EE3F5B" w:rsidRPr="00AE52A1" w:rsidRDefault="00AE52A1" w:rsidP="00AE52A1">
      <w:pPr>
        <w:jc w:val="center"/>
        <w:rPr>
          <w:rFonts w:ascii="Arial" w:hAnsi="Arial" w:cs="Arial"/>
          <w:sz w:val="28"/>
        </w:rPr>
      </w:pPr>
      <w:r w:rsidRPr="00AE52A1">
        <w:rPr>
          <w:rFonts w:ascii="Arial" w:hAnsi="Arial" w:cs="Arial"/>
          <w:sz w:val="28"/>
        </w:rPr>
        <w:t>Jessica Gosselin</w:t>
      </w:r>
    </w:p>
    <w:p w:rsidR="00EE3F5B" w:rsidRDefault="00EE3F5B">
      <w:pPr>
        <w:jc w:val="center"/>
        <w:rPr>
          <w:rFonts w:ascii="Arial" w:hAnsi="Arial" w:cs="Arial"/>
          <w:sz w:val="28"/>
        </w:rPr>
      </w:pPr>
    </w:p>
    <w:p w:rsidR="00EE3F5B" w:rsidRDefault="00EE3F5B">
      <w:pPr>
        <w:jc w:val="center"/>
        <w:rPr>
          <w:rFonts w:ascii="Arial" w:hAnsi="Arial" w:cs="Arial"/>
          <w:sz w:val="28"/>
        </w:rPr>
      </w:pPr>
    </w:p>
    <w:p w:rsidR="00A10B2B" w:rsidRDefault="00A10B2B">
      <w:pPr>
        <w:jc w:val="center"/>
        <w:rPr>
          <w:rFonts w:ascii="Arial" w:hAnsi="Arial" w:cs="Arial"/>
          <w:sz w:val="28"/>
        </w:rPr>
      </w:pPr>
    </w:p>
    <w:p w:rsidR="00A10B2B" w:rsidRDefault="00A10B2B">
      <w:pPr>
        <w:jc w:val="center"/>
        <w:rPr>
          <w:rFonts w:ascii="Arial" w:hAnsi="Arial" w:cs="Arial"/>
          <w:sz w:val="28"/>
        </w:rPr>
      </w:pPr>
    </w:p>
    <w:p w:rsidR="00A10B2B" w:rsidRDefault="00A10B2B">
      <w:pPr>
        <w:jc w:val="center"/>
        <w:rPr>
          <w:rFonts w:ascii="Arial" w:hAnsi="Arial" w:cs="Arial"/>
          <w:sz w:val="28"/>
        </w:rPr>
      </w:pPr>
    </w:p>
    <w:p w:rsidR="00A10B2B" w:rsidRDefault="00A10B2B">
      <w:pPr>
        <w:jc w:val="center"/>
        <w:rPr>
          <w:rFonts w:ascii="Arial" w:hAnsi="Arial" w:cs="Arial"/>
          <w:sz w:val="28"/>
        </w:rPr>
      </w:pPr>
    </w:p>
    <w:p w:rsidR="00EE3F5B" w:rsidRDefault="006D2B0F" w:rsidP="006D2B0F">
      <w:pPr>
        <w:tabs>
          <w:tab w:val="left" w:pos="7185"/>
        </w:tabs>
        <w:rPr>
          <w:rFonts w:ascii="Arial" w:hAnsi="Arial" w:cs="Arial"/>
          <w:sz w:val="28"/>
        </w:rPr>
      </w:pPr>
      <w:r>
        <w:rPr>
          <w:rFonts w:ascii="Arial" w:hAnsi="Arial" w:cs="Arial"/>
          <w:sz w:val="28"/>
        </w:rPr>
        <w:tab/>
      </w:r>
    </w:p>
    <w:p w:rsidR="00EE3F5B" w:rsidRDefault="00EE3F5B">
      <w:pPr>
        <w:rPr>
          <w:rFonts w:ascii="Arial" w:hAnsi="Arial" w:cs="Arial"/>
          <w:sz w:val="28"/>
        </w:rPr>
      </w:pPr>
    </w:p>
    <w:p w:rsidR="002D276B" w:rsidRDefault="002D276B">
      <w:pPr>
        <w:rPr>
          <w:rFonts w:ascii="Arial" w:hAnsi="Arial" w:cs="Arial"/>
          <w:sz w:val="28"/>
        </w:rPr>
      </w:pPr>
    </w:p>
    <w:p w:rsidR="002D276B" w:rsidRDefault="002D276B">
      <w:pPr>
        <w:rPr>
          <w:rFonts w:ascii="Arial" w:hAnsi="Arial" w:cs="Arial"/>
          <w:sz w:val="28"/>
        </w:rPr>
      </w:pPr>
    </w:p>
    <w:p w:rsidR="002D276B" w:rsidRDefault="002D276B">
      <w:pPr>
        <w:rPr>
          <w:rFonts w:ascii="Arial" w:hAnsi="Arial" w:cs="Arial"/>
          <w:sz w:val="28"/>
        </w:rPr>
      </w:pPr>
    </w:p>
    <w:p w:rsidR="00EE3F5B" w:rsidRDefault="00EE3F5B">
      <w:pPr>
        <w:rPr>
          <w:rFonts w:ascii="Arial" w:hAnsi="Arial" w:cs="Arial"/>
          <w:sz w:val="28"/>
        </w:rPr>
      </w:pPr>
    </w:p>
    <w:p w:rsidR="00EE3F5B" w:rsidRDefault="00EE3F5B">
      <w:pPr>
        <w:jc w:val="right"/>
        <w:rPr>
          <w:rFonts w:ascii="Arial" w:hAnsi="Arial" w:cs="Arial"/>
          <w:sz w:val="28"/>
        </w:rPr>
      </w:pPr>
      <w:r>
        <w:rPr>
          <w:rFonts w:ascii="Arial" w:hAnsi="Arial" w:cs="Arial"/>
          <w:sz w:val="28"/>
        </w:rPr>
        <w:t>AGH Corporate\</w:t>
      </w:r>
      <w:r w:rsidR="00F344AB">
        <w:rPr>
          <w:rFonts w:ascii="Arial" w:hAnsi="Arial" w:cs="Arial"/>
          <w:sz w:val="28"/>
        </w:rPr>
        <w:t>Organizational Plans\</w:t>
      </w:r>
      <w:r w:rsidR="00AC1FEB">
        <w:rPr>
          <w:rFonts w:ascii="Arial" w:hAnsi="Arial" w:cs="Arial"/>
          <w:sz w:val="28"/>
        </w:rPr>
        <w:fldChar w:fldCharType="begin"/>
      </w:r>
      <w:r>
        <w:rPr>
          <w:rFonts w:ascii="Arial" w:hAnsi="Arial" w:cs="Arial"/>
          <w:sz w:val="28"/>
        </w:rPr>
        <w:instrText xml:space="preserve"> FILENAME </w:instrText>
      </w:r>
      <w:r w:rsidR="00AC1FEB">
        <w:rPr>
          <w:rFonts w:ascii="Arial" w:hAnsi="Arial" w:cs="Arial"/>
          <w:sz w:val="28"/>
        </w:rPr>
        <w:fldChar w:fldCharType="separate"/>
      </w:r>
      <w:r>
        <w:rPr>
          <w:rFonts w:ascii="Arial" w:hAnsi="Arial" w:cs="Arial"/>
          <w:noProof/>
          <w:sz w:val="28"/>
        </w:rPr>
        <w:t>Accessibility.doc</w:t>
      </w:r>
      <w:r w:rsidR="00AC1FEB">
        <w:rPr>
          <w:rFonts w:ascii="Arial" w:hAnsi="Arial" w:cs="Arial"/>
          <w:sz w:val="28"/>
        </w:rPr>
        <w:fldChar w:fldCharType="end"/>
      </w:r>
    </w:p>
    <w:p w:rsidR="00EE3F5B" w:rsidRDefault="00EE3F5B">
      <w:pPr>
        <w:jc w:val="center"/>
        <w:rPr>
          <w:rFonts w:ascii="Arial" w:hAnsi="Arial" w:cs="Arial"/>
          <w:sz w:val="28"/>
        </w:rPr>
      </w:pPr>
    </w:p>
    <w:p w:rsidR="00EE3F5B" w:rsidRDefault="00EE3F5B">
      <w:pPr>
        <w:jc w:val="center"/>
        <w:rPr>
          <w:rFonts w:ascii="Arial" w:hAnsi="Arial" w:cs="Arial"/>
          <w:b/>
          <w:bCs/>
          <w:sz w:val="28"/>
        </w:rPr>
      </w:pPr>
    </w:p>
    <w:p w:rsidR="00020810" w:rsidRDefault="00063CB5">
      <w:pPr>
        <w:jc w:val="center"/>
        <w:rPr>
          <w:rFonts w:ascii="Arial" w:hAnsi="Arial" w:cs="Arial"/>
          <w:b/>
          <w:bCs/>
          <w:sz w:val="28"/>
        </w:rPr>
      </w:pPr>
      <w:r>
        <w:rPr>
          <w:rFonts w:ascii="Arial" w:hAnsi="Arial" w:cs="Arial"/>
          <w:b/>
          <w:bCs/>
          <w:sz w:val="28"/>
        </w:rPr>
        <w:br w:type="page"/>
      </w:r>
    </w:p>
    <w:p w:rsidR="00EE3F5B" w:rsidRDefault="00EE3F5B">
      <w:pPr>
        <w:pStyle w:val="Heading1"/>
        <w:rPr>
          <w:rFonts w:ascii="Arial" w:hAnsi="Arial" w:cs="Arial"/>
        </w:rPr>
      </w:pPr>
      <w:r>
        <w:rPr>
          <w:rFonts w:ascii="Arial" w:hAnsi="Arial" w:cs="Arial"/>
        </w:rPr>
        <w:lastRenderedPageBreak/>
        <w:t>Table of Contents</w:t>
      </w:r>
    </w:p>
    <w:p w:rsidR="00EE3F5B" w:rsidRDefault="00EE3F5B">
      <w:pPr>
        <w:jc w:val="center"/>
        <w:rPr>
          <w:rFonts w:ascii="Arial" w:hAnsi="Arial" w:cs="Arial"/>
          <w:b/>
          <w:bCs/>
          <w:sz w:val="28"/>
        </w:rPr>
      </w:pPr>
    </w:p>
    <w:p w:rsidR="00EE3F5B" w:rsidRDefault="00EE3F5B">
      <w:pPr>
        <w:pStyle w:val="Heading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PAGE  </w:t>
      </w:r>
    </w:p>
    <w:p w:rsidR="00EE3F5B" w:rsidRDefault="00EE3F5B">
      <w:pPr>
        <w:rPr>
          <w:rFonts w:ascii="Arial" w:hAnsi="Arial" w:cs="Arial"/>
          <w:b/>
          <w:bCs/>
          <w:sz w:val="28"/>
        </w:rPr>
      </w:pPr>
    </w:p>
    <w:p w:rsidR="00EE3F5B" w:rsidRDefault="00EE3F5B">
      <w:pPr>
        <w:rPr>
          <w:rFonts w:ascii="Arial" w:hAnsi="Arial" w:cs="Arial"/>
          <w:b/>
          <w:bCs/>
          <w:sz w:val="28"/>
        </w:rPr>
      </w:pPr>
    </w:p>
    <w:p w:rsidR="00EE3F5B" w:rsidRDefault="00295424">
      <w:pPr>
        <w:numPr>
          <w:ilvl w:val="0"/>
          <w:numId w:val="1"/>
        </w:numPr>
        <w:rPr>
          <w:rFonts w:ascii="Arial" w:hAnsi="Arial" w:cs="Arial"/>
        </w:rPr>
      </w:pPr>
      <w:hyperlink w:anchor="Aim" w:history="1">
        <w:r w:rsidR="00EE3F5B">
          <w:rPr>
            <w:rStyle w:val="Hyperlink"/>
            <w:rFonts w:ascii="Arial" w:hAnsi="Arial" w:cs="Arial"/>
          </w:rPr>
          <w:t>Aim</w:t>
        </w:r>
      </w:hyperlink>
      <w:r w:rsidR="00EE3F5B">
        <w:rPr>
          <w:rFonts w:ascii="Arial" w:hAnsi="Arial" w:cs="Arial"/>
        </w:rPr>
        <w:tab/>
      </w:r>
      <w:r w:rsidR="00EE3F5B">
        <w:rPr>
          <w:rFonts w:ascii="Arial" w:hAnsi="Arial" w:cs="Arial"/>
        </w:rPr>
        <w:tab/>
      </w:r>
      <w:r w:rsidR="00EE3F5B">
        <w:rPr>
          <w:rFonts w:ascii="Arial" w:hAnsi="Arial" w:cs="Arial"/>
        </w:rPr>
        <w:tab/>
      </w:r>
      <w:r w:rsidR="00EE3F5B">
        <w:rPr>
          <w:rFonts w:ascii="Arial" w:hAnsi="Arial" w:cs="Arial"/>
        </w:rPr>
        <w:tab/>
      </w:r>
      <w:r w:rsidR="00EE3F5B">
        <w:rPr>
          <w:rFonts w:ascii="Arial" w:hAnsi="Arial" w:cs="Arial"/>
        </w:rPr>
        <w:tab/>
      </w:r>
      <w:r w:rsidR="00EE3F5B">
        <w:rPr>
          <w:rFonts w:ascii="Arial" w:hAnsi="Arial" w:cs="Arial"/>
        </w:rPr>
        <w:tab/>
      </w:r>
      <w:r w:rsidR="00EE3F5B">
        <w:rPr>
          <w:rFonts w:ascii="Arial" w:hAnsi="Arial" w:cs="Arial"/>
        </w:rPr>
        <w:tab/>
      </w:r>
      <w:r w:rsidR="00EE3F5B">
        <w:rPr>
          <w:rFonts w:ascii="Arial" w:hAnsi="Arial" w:cs="Arial"/>
        </w:rPr>
        <w:tab/>
      </w:r>
      <w:r w:rsidR="00EE3F5B">
        <w:rPr>
          <w:rFonts w:ascii="Arial" w:hAnsi="Arial" w:cs="Arial"/>
        </w:rPr>
        <w:tab/>
        <w:t>3</w:t>
      </w:r>
    </w:p>
    <w:p w:rsidR="00EE3F5B" w:rsidRDefault="00EE3F5B">
      <w:pPr>
        <w:ind w:left="360"/>
        <w:rPr>
          <w:rFonts w:ascii="Arial" w:hAnsi="Arial" w:cs="Arial"/>
        </w:rPr>
      </w:pPr>
    </w:p>
    <w:p w:rsidR="00EE3F5B" w:rsidRDefault="00EE3F5B">
      <w:pPr>
        <w:ind w:left="360"/>
        <w:rPr>
          <w:rFonts w:ascii="Arial" w:hAnsi="Arial" w:cs="Arial"/>
        </w:rPr>
      </w:pPr>
    </w:p>
    <w:p w:rsidR="00EE3F5B" w:rsidRDefault="00295424">
      <w:pPr>
        <w:numPr>
          <w:ilvl w:val="0"/>
          <w:numId w:val="1"/>
        </w:numPr>
        <w:rPr>
          <w:rFonts w:ascii="Arial" w:hAnsi="Arial" w:cs="Arial"/>
        </w:rPr>
      </w:pPr>
      <w:hyperlink w:anchor="Description" w:history="1">
        <w:r w:rsidR="00EE3F5B">
          <w:rPr>
            <w:rStyle w:val="Hyperlink"/>
            <w:rFonts w:ascii="Arial" w:hAnsi="Arial" w:cs="Arial"/>
          </w:rPr>
          <w:t>Description of Atikokan General Hospital</w:t>
        </w:r>
      </w:hyperlink>
      <w:r w:rsidR="00EE3F5B">
        <w:rPr>
          <w:rFonts w:ascii="Arial" w:hAnsi="Arial" w:cs="Arial"/>
        </w:rPr>
        <w:tab/>
      </w:r>
      <w:r w:rsidR="00EE3F5B">
        <w:rPr>
          <w:rFonts w:ascii="Arial" w:hAnsi="Arial" w:cs="Arial"/>
        </w:rPr>
        <w:tab/>
      </w:r>
      <w:r w:rsidR="00EE3F5B">
        <w:rPr>
          <w:rFonts w:ascii="Arial" w:hAnsi="Arial" w:cs="Arial"/>
        </w:rPr>
        <w:tab/>
        <w:t>3</w:t>
      </w:r>
    </w:p>
    <w:p w:rsidR="00EE3F5B" w:rsidRDefault="00EE3F5B">
      <w:pPr>
        <w:ind w:left="360"/>
        <w:rPr>
          <w:rFonts w:ascii="Arial" w:hAnsi="Arial" w:cs="Arial"/>
        </w:rPr>
      </w:pPr>
    </w:p>
    <w:p w:rsidR="00EE3F5B" w:rsidRDefault="00EE3F5B">
      <w:pPr>
        <w:ind w:left="360"/>
        <w:rPr>
          <w:rFonts w:ascii="Arial" w:hAnsi="Arial" w:cs="Arial"/>
        </w:rPr>
      </w:pPr>
    </w:p>
    <w:p w:rsidR="00A155ED" w:rsidRDefault="00295424" w:rsidP="00A155ED">
      <w:pPr>
        <w:numPr>
          <w:ilvl w:val="0"/>
          <w:numId w:val="1"/>
        </w:numPr>
        <w:rPr>
          <w:rFonts w:ascii="Arial" w:hAnsi="Arial" w:cs="Arial"/>
        </w:rPr>
      </w:pPr>
      <w:hyperlink w:anchor="Hospital_Committment" w:history="1">
        <w:r w:rsidR="00A155ED">
          <w:rPr>
            <w:rStyle w:val="Hyperlink"/>
            <w:rFonts w:ascii="Arial" w:hAnsi="Arial" w:cs="Arial"/>
          </w:rPr>
          <w:t>Hospital commitment to accessibility</w:t>
        </w:r>
      </w:hyperlink>
      <w:r w:rsidR="00A155ED">
        <w:rPr>
          <w:rFonts w:ascii="Arial" w:hAnsi="Arial" w:cs="Arial"/>
        </w:rPr>
        <w:tab/>
      </w:r>
      <w:r w:rsidR="00A155ED">
        <w:rPr>
          <w:rFonts w:ascii="Arial" w:hAnsi="Arial" w:cs="Arial"/>
        </w:rPr>
        <w:tab/>
      </w:r>
      <w:r w:rsidR="00A155ED">
        <w:rPr>
          <w:rFonts w:ascii="Arial" w:hAnsi="Arial" w:cs="Arial"/>
        </w:rPr>
        <w:tab/>
      </w:r>
      <w:r w:rsidR="00A155ED">
        <w:rPr>
          <w:rFonts w:ascii="Arial" w:hAnsi="Arial" w:cs="Arial"/>
        </w:rPr>
        <w:tab/>
      </w:r>
      <w:r>
        <w:rPr>
          <w:rFonts w:ascii="Arial" w:hAnsi="Arial" w:cs="Arial"/>
        </w:rPr>
        <w:t>4</w:t>
      </w:r>
    </w:p>
    <w:p w:rsidR="00A155ED" w:rsidRDefault="00A155ED" w:rsidP="00A155ED">
      <w:pPr>
        <w:ind w:left="840"/>
        <w:rPr>
          <w:rFonts w:ascii="Arial" w:hAnsi="Arial" w:cs="Arial"/>
        </w:rPr>
      </w:pPr>
    </w:p>
    <w:p w:rsidR="00A155ED" w:rsidRDefault="00A155ED" w:rsidP="00A155ED">
      <w:pPr>
        <w:pStyle w:val="ListParagraph"/>
        <w:rPr>
          <w:rFonts w:ascii="Arial" w:hAnsi="Arial" w:cs="Arial"/>
        </w:rPr>
      </w:pPr>
    </w:p>
    <w:p w:rsidR="00EE3F5B" w:rsidRDefault="00295424">
      <w:pPr>
        <w:numPr>
          <w:ilvl w:val="0"/>
          <w:numId w:val="1"/>
        </w:numPr>
        <w:rPr>
          <w:rFonts w:ascii="Arial" w:hAnsi="Arial" w:cs="Arial"/>
        </w:rPr>
      </w:pPr>
      <w:hyperlink w:anchor="The_Accessibility_Group" w:history="1">
        <w:r w:rsidR="00A155ED">
          <w:rPr>
            <w:rStyle w:val="Hyperlink"/>
            <w:rFonts w:ascii="Arial" w:hAnsi="Arial" w:cs="Arial"/>
          </w:rPr>
          <w:t>The Accessibility Committee</w:t>
        </w:r>
      </w:hyperlink>
      <w:r w:rsidR="00EE3F5B">
        <w:rPr>
          <w:rFonts w:ascii="Arial" w:hAnsi="Arial" w:cs="Arial"/>
        </w:rPr>
        <w:tab/>
      </w:r>
      <w:r w:rsidR="00EE3F5B">
        <w:rPr>
          <w:rFonts w:ascii="Arial" w:hAnsi="Arial" w:cs="Arial"/>
        </w:rPr>
        <w:tab/>
      </w:r>
      <w:r w:rsidR="00EE3F5B">
        <w:rPr>
          <w:rFonts w:ascii="Arial" w:hAnsi="Arial" w:cs="Arial"/>
        </w:rPr>
        <w:tab/>
      </w:r>
      <w:r w:rsidR="00EE3F5B">
        <w:rPr>
          <w:rFonts w:ascii="Arial" w:hAnsi="Arial" w:cs="Arial"/>
        </w:rPr>
        <w:tab/>
      </w:r>
      <w:r w:rsidR="00A155ED">
        <w:rPr>
          <w:rFonts w:ascii="Arial" w:hAnsi="Arial" w:cs="Arial"/>
        </w:rPr>
        <w:tab/>
      </w:r>
      <w:r w:rsidR="00EE3F5B">
        <w:rPr>
          <w:rFonts w:ascii="Arial" w:hAnsi="Arial" w:cs="Arial"/>
        </w:rPr>
        <w:t>4</w:t>
      </w:r>
    </w:p>
    <w:p w:rsidR="00EE3F5B" w:rsidRDefault="00EE3F5B">
      <w:pPr>
        <w:ind w:left="360"/>
        <w:rPr>
          <w:rFonts w:ascii="Arial" w:hAnsi="Arial" w:cs="Arial"/>
        </w:rPr>
      </w:pPr>
    </w:p>
    <w:p w:rsidR="00EE3F5B" w:rsidRDefault="00EE3F5B">
      <w:pPr>
        <w:rPr>
          <w:rFonts w:ascii="Arial" w:hAnsi="Arial" w:cs="Arial"/>
        </w:rPr>
      </w:pPr>
    </w:p>
    <w:p w:rsidR="00EE3F5B" w:rsidRPr="00EB2547" w:rsidRDefault="00295424">
      <w:pPr>
        <w:numPr>
          <w:ilvl w:val="0"/>
          <w:numId w:val="1"/>
        </w:numPr>
        <w:ind w:right="180"/>
        <w:rPr>
          <w:rFonts w:ascii="Arial" w:hAnsi="Arial" w:cs="Arial"/>
        </w:rPr>
      </w:pPr>
      <w:hyperlink w:anchor="Previous_Inspections_and_Results" w:history="1">
        <w:r w:rsidR="00A155ED" w:rsidRPr="00EB2547">
          <w:rPr>
            <w:rStyle w:val="Hyperlink"/>
            <w:rFonts w:ascii="Arial" w:hAnsi="Arial" w:cs="Arial"/>
          </w:rPr>
          <w:t>Previous Inspections and Results</w:t>
        </w:r>
      </w:hyperlink>
      <w:r w:rsidR="00020810" w:rsidRPr="00EB2547">
        <w:rPr>
          <w:rFonts w:ascii="Arial" w:hAnsi="Arial" w:cs="Arial"/>
        </w:rPr>
        <w:tab/>
      </w:r>
      <w:r w:rsidR="00020810" w:rsidRPr="00EB2547">
        <w:rPr>
          <w:rFonts w:ascii="Arial" w:hAnsi="Arial" w:cs="Arial"/>
        </w:rPr>
        <w:tab/>
      </w:r>
      <w:r w:rsidR="00020810" w:rsidRPr="00EB2547">
        <w:rPr>
          <w:rFonts w:ascii="Arial" w:hAnsi="Arial" w:cs="Arial"/>
        </w:rPr>
        <w:tab/>
      </w:r>
      <w:r w:rsidR="00020810" w:rsidRPr="00EB2547">
        <w:rPr>
          <w:rFonts w:ascii="Arial" w:hAnsi="Arial" w:cs="Arial"/>
        </w:rPr>
        <w:tab/>
      </w:r>
      <w:r w:rsidR="00A155ED" w:rsidRPr="00EB2547">
        <w:rPr>
          <w:rFonts w:ascii="Arial" w:hAnsi="Arial" w:cs="Arial"/>
        </w:rPr>
        <w:t>4</w:t>
      </w:r>
    </w:p>
    <w:p w:rsidR="00EE3F5B" w:rsidRPr="00EB2547" w:rsidRDefault="00EE3F5B">
      <w:pPr>
        <w:rPr>
          <w:rFonts w:ascii="Arial" w:hAnsi="Arial" w:cs="Arial"/>
        </w:rPr>
      </w:pPr>
    </w:p>
    <w:p w:rsidR="00EE3F5B" w:rsidRPr="00EB2547" w:rsidRDefault="00EE3F5B">
      <w:pPr>
        <w:rPr>
          <w:rFonts w:ascii="Arial" w:hAnsi="Arial" w:cs="Arial"/>
        </w:rPr>
      </w:pPr>
    </w:p>
    <w:p w:rsidR="00EE3F5B" w:rsidRPr="00EB2547" w:rsidRDefault="00295424">
      <w:pPr>
        <w:numPr>
          <w:ilvl w:val="0"/>
          <w:numId w:val="1"/>
        </w:numPr>
        <w:rPr>
          <w:rFonts w:ascii="Arial" w:hAnsi="Arial" w:cs="Arial"/>
        </w:rPr>
      </w:pPr>
      <w:hyperlink w:anchor="Progress_towards_barrier_free_status" w:history="1">
        <w:r w:rsidR="00A155ED" w:rsidRPr="00EB2547">
          <w:rPr>
            <w:rStyle w:val="Hyperlink"/>
            <w:rFonts w:ascii="Arial" w:hAnsi="Arial" w:cs="Arial"/>
          </w:rPr>
          <w:t>Progress towards barrier- free status</w:t>
        </w:r>
      </w:hyperlink>
      <w:r w:rsidR="00020810" w:rsidRPr="00EB2547">
        <w:rPr>
          <w:rFonts w:ascii="Arial" w:hAnsi="Arial" w:cs="Arial"/>
        </w:rPr>
        <w:tab/>
      </w:r>
      <w:r w:rsidR="00020810" w:rsidRPr="00EB2547">
        <w:rPr>
          <w:rFonts w:ascii="Arial" w:hAnsi="Arial" w:cs="Arial"/>
        </w:rPr>
        <w:tab/>
      </w:r>
      <w:r w:rsidR="00A155ED" w:rsidRPr="00EB2547">
        <w:rPr>
          <w:rFonts w:ascii="Arial" w:hAnsi="Arial" w:cs="Arial"/>
        </w:rPr>
        <w:tab/>
      </w:r>
      <w:r w:rsidR="00020810" w:rsidRPr="00EB2547">
        <w:rPr>
          <w:rFonts w:ascii="Arial" w:hAnsi="Arial" w:cs="Arial"/>
        </w:rPr>
        <w:tab/>
      </w:r>
      <w:r w:rsidR="00CD6477">
        <w:rPr>
          <w:rFonts w:ascii="Arial" w:hAnsi="Arial" w:cs="Arial"/>
        </w:rPr>
        <w:t>5</w:t>
      </w:r>
    </w:p>
    <w:p w:rsidR="00EE3F5B" w:rsidRPr="00EB2547" w:rsidRDefault="00EE3F5B">
      <w:pPr>
        <w:rPr>
          <w:rFonts w:ascii="Arial" w:hAnsi="Arial" w:cs="Arial"/>
        </w:rPr>
      </w:pPr>
    </w:p>
    <w:p w:rsidR="00EE3F5B" w:rsidRPr="00EB2547" w:rsidRDefault="00EE3F5B">
      <w:pPr>
        <w:rPr>
          <w:rFonts w:ascii="Arial" w:hAnsi="Arial" w:cs="Arial"/>
        </w:rPr>
      </w:pPr>
    </w:p>
    <w:p w:rsidR="00EE3F5B" w:rsidRPr="00EB2547" w:rsidRDefault="00295424">
      <w:pPr>
        <w:numPr>
          <w:ilvl w:val="0"/>
          <w:numId w:val="1"/>
        </w:numPr>
        <w:rPr>
          <w:rFonts w:ascii="Arial" w:hAnsi="Arial" w:cs="Arial"/>
        </w:rPr>
      </w:pPr>
      <w:hyperlink w:anchor="Barriers_Identified" w:history="1">
        <w:r w:rsidR="00A155ED" w:rsidRPr="00EB2547">
          <w:rPr>
            <w:rStyle w:val="Hyperlink"/>
            <w:rFonts w:ascii="Arial" w:hAnsi="Arial" w:cs="Arial"/>
          </w:rPr>
          <w:t>Current Barriers identified</w:t>
        </w:r>
      </w:hyperlink>
      <w:r w:rsidR="00020810" w:rsidRPr="00EB2547">
        <w:rPr>
          <w:rFonts w:ascii="Arial" w:hAnsi="Arial" w:cs="Arial"/>
        </w:rPr>
        <w:tab/>
      </w:r>
      <w:r w:rsidR="00020810" w:rsidRPr="00EB2547">
        <w:rPr>
          <w:rFonts w:ascii="Arial" w:hAnsi="Arial" w:cs="Arial"/>
        </w:rPr>
        <w:tab/>
      </w:r>
      <w:r w:rsidR="00020810" w:rsidRPr="00EB2547">
        <w:rPr>
          <w:rFonts w:ascii="Arial" w:hAnsi="Arial" w:cs="Arial"/>
        </w:rPr>
        <w:tab/>
      </w:r>
      <w:r w:rsidR="00020810" w:rsidRPr="00EB2547">
        <w:rPr>
          <w:rFonts w:ascii="Arial" w:hAnsi="Arial" w:cs="Arial"/>
        </w:rPr>
        <w:tab/>
      </w:r>
      <w:r w:rsidR="00020810" w:rsidRPr="00EB2547">
        <w:rPr>
          <w:rFonts w:ascii="Arial" w:hAnsi="Arial" w:cs="Arial"/>
        </w:rPr>
        <w:tab/>
      </w:r>
      <w:r w:rsidR="00020810" w:rsidRPr="00EB2547">
        <w:rPr>
          <w:rFonts w:ascii="Arial" w:hAnsi="Arial" w:cs="Arial"/>
        </w:rPr>
        <w:tab/>
      </w:r>
      <w:r w:rsidR="00CD6477">
        <w:rPr>
          <w:rFonts w:ascii="Arial" w:hAnsi="Arial" w:cs="Arial"/>
        </w:rPr>
        <w:t>7</w:t>
      </w:r>
    </w:p>
    <w:p w:rsidR="00EE3F5B" w:rsidRPr="00EB2547" w:rsidRDefault="00EE3F5B">
      <w:pPr>
        <w:rPr>
          <w:rFonts w:ascii="Arial" w:hAnsi="Arial" w:cs="Arial"/>
        </w:rPr>
      </w:pPr>
    </w:p>
    <w:p w:rsidR="00EE3F5B" w:rsidRPr="00EB2547" w:rsidRDefault="00EE3F5B">
      <w:pPr>
        <w:rPr>
          <w:rFonts w:ascii="Arial" w:hAnsi="Arial" w:cs="Arial"/>
        </w:rPr>
      </w:pPr>
    </w:p>
    <w:p w:rsidR="00EE3F5B" w:rsidRPr="00EB2547" w:rsidRDefault="00295424" w:rsidP="006E65EB">
      <w:pPr>
        <w:numPr>
          <w:ilvl w:val="0"/>
          <w:numId w:val="1"/>
        </w:numPr>
        <w:tabs>
          <w:tab w:val="left" w:pos="5625"/>
        </w:tabs>
        <w:rPr>
          <w:rFonts w:ascii="Arial" w:hAnsi="Arial" w:cs="Arial"/>
        </w:rPr>
      </w:pPr>
      <w:hyperlink w:anchor="Barriers_Addressed_2018_2019" w:history="1">
        <w:r w:rsidR="00A155ED" w:rsidRPr="00556F4C">
          <w:rPr>
            <w:rStyle w:val="Hyperlink"/>
            <w:rFonts w:ascii="Arial" w:hAnsi="Arial" w:cs="Arial"/>
          </w:rPr>
          <w:t>Barriers t</w:t>
        </w:r>
        <w:r w:rsidR="006E65EB" w:rsidRPr="00556F4C">
          <w:rPr>
            <w:rStyle w:val="Hyperlink"/>
            <w:rFonts w:ascii="Arial" w:hAnsi="Arial" w:cs="Arial"/>
          </w:rPr>
          <w:t>hat will be addressed in 2020-2021</w:t>
        </w:r>
        <w:r w:rsidR="006E65EB" w:rsidRPr="00556F4C">
          <w:rPr>
            <w:rStyle w:val="Hyperlink"/>
            <w:rFonts w:ascii="Arial" w:hAnsi="Arial" w:cs="Arial"/>
          </w:rPr>
          <w:tab/>
        </w:r>
      </w:hyperlink>
      <w:r w:rsidR="00020810" w:rsidRPr="00EB2547">
        <w:rPr>
          <w:rFonts w:ascii="Arial" w:hAnsi="Arial" w:cs="Arial"/>
        </w:rPr>
        <w:tab/>
      </w:r>
      <w:r w:rsidR="00020810" w:rsidRPr="00EB2547">
        <w:rPr>
          <w:rFonts w:ascii="Arial" w:hAnsi="Arial" w:cs="Arial"/>
        </w:rPr>
        <w:tab/>
      </w:r>
      <w:r w:rsidR="00556F4C">
        <w:rPr>
          <w:rFonts w:ascii="Arial" w:hAnsi="Arial" w:cs="Arial"/>
        </w:rPr>
        <w:t xml:space="preserve">           8</w:t>
      </w:r>
    </w:p>
    <w:p w:rsidR="00EE3F5B" w:rsidRPr="00EB2547" w:rsidRDefault="00EE3F5B">
      <w:pPr>
        <w:rPr>
          <w:rFonts w:ascii="Arial" w:hAnsi="Arial" w:cs="Arial"/>
        </w:rPr>
      </w:pPr>
    </w:p>
    <w:p w:rsidR="00EE3F5B" w:rsidRPr="00EB2547" w:rsidRDefault="00EE3F5B">
      <w:pPr>
        <w:rPr>
          <w:rFonts w:ascii="Arial" w:hAnsi="Arial" w:cs="Arial"/>
        </w:rPr>
      </w:pPr>
    </w:p>
    <w:p w:rsidR="00EE3F5B" w:rsidRPr="00EB2547" w:rsidRDefault="00295424">
      <w:pPr>
        <w:numPr>
          <w:ilvl w:val="0"/>
          <w:numId w:val="1"/>
        </w:numPr>
        <w:rPr>
          <w:rFonts w:ascii="Arial" w:hAnsi="Arial" w:cs="Arial"/>
        </w:rPr>
      </w:pPr>
      <w:hyperlink w:anchor="Review_and_Monitor" w:history="1">
        <w:r w:rsidR="00EE3F5B" w:rsidRPr="00EB2547">
          <w:rPr>
            <w:rStyle w:val="Hyperlink"/>
            <w:rFonts w:ascii="Arial" w:hAnsi="Arial" w:cs="Arial"/>
          </w:rPr>
          <w:t>Review and monitoring process</w:t>
        </w:r>
      </w:hyperlink>
      <w:r w:rsidR="00020810" w:rsidRPr="00EB2547">
        <w:rPr>
          <w:rFonts w:ascii="Arial" w:hAnsi="Arial" w:cs="Arial"/>
        </w:rPr>
        <w:tab/>
      </w:r>
      <w:r w:rsidR="00020810" w:rsidRPr="00EB2547">
        <w:rPr>
          <w:rFonts w:ascii="Arial" w:hAnsi="Arial" w:cs="Arial"/>
        </w:rPr>
        <w:tab/>
      </w:r>
      <w:r w:rsidR="00020810" w:rsidRPr="00EB2547">
        <w:rPr>
          <w:rFonts w:ascii="Arial" w:hAnsi="Arial" w:cs="Arial"/>
        </w:rPr>
        <w:tab/>
      </w:r>
      <w:r w:rsidR="00020810" w:rsidRPr="00EB2547">
        <w:rPr>
          <w:rFonts w:ascii="Arial" w:hAnsi="Arial" w:cs="Arial"/>
        </w:rPr>
        <w:tab/>
      </w:r>
      <w:r w:rsidR="00020810" w:rsidRPr="00EB2547">
        <w:rPr>
          <w:rFonts w:ascii="Arial" w:hAnsi="Arial" w:cs="Arial"/>
        </w:rPr>
        <w:tab/>
        <w:t>1</w:t>
      </w:r>
      <w:r w:rsidR="00556F4C">
        <w:rPr>
          <w:rFonts w:ascii="Arial" w:hAnsi="Arial" w:cs="Arial"/>
        </w:rPr>
        <w:t>0</w:t>
      </w:r>
    </w:p>
    <w:p w:rsidR="00EE3F5B" w:rsidRPr="00EB2547" w:rsidRDefault="00EE3F5B">
      <w:pPr>
        <w:rPr>
          <w:rFonts w:ascii="Arial" w:hAnsi="Arial" w:cs="Arial"/>
        </w:rPr>
      </w:pPr>
    </w:p>
    <w:p w:rsidR="00EE3F5B" w:rsidRPr="00EB2547" w:rsidRDefault="00EE3F5B">
      <w:pPr>
        <w:rPr>
          <w:rFonts w:ascii="Arial" w:hAnsi="Arial" w:cs="Arial"/>
        </w:rPr>
      </w:pPr>
    </w:p>
    <w:p w:rsidR="00EE3F5B" w:rsidRPr="00EB2547" w:rsidRDefault="00295424">
      <w:pPr>
        <w:numPr>
          <w:ilvl w:val="0"/>
          <w:numId w:val="1"/>
        </w:numPr>
        <w:rPr>
          <w:rFonts w:ascii="Arial" w:hAnsi="Arial" w:cs="Arial"/>
        </w:rPr>
      </w:pPr>
      <w:hyperlink w:anchor="Communication" w:history="1">
        <w:r w:rsidR="00EE3F5B" w:rsidRPr="00EB2547">
          <w:rPr>
            <w:rStyle w:val="Hyperlink"/>
            <w:rFonts w:ascii="Arial" w:hAnsi="Arial" w:cs="Arial"/>
          </w:rPr>
          <w:t>Communication of the plan</w:t>
        </w:r>
      </w:hyperlink>
      <w:r w:rsidR="00020810" w:rsidRPr="00EB2547">
        <w:rPr>
          <w:rFonts w:ascii="Arial" w:hAnsi="Arial" w:cs="Arial"/>
        </w:rPr>
        <w:tab/>
      </w:r>
      <w:r w:rsidR="00020810" w:rsidRPr="00EB2547">
        <w:rPr>
          <w:rFonts w:ascii="Arial" w:hAnsi="Arial" w:cs="Arial"/>
        </w:rPr>
        <w:tab/>
      </w:r>
      <w:r w:rsidR="00020810" w:rsidRPr="00EB2547">
        <w:rPr>
          <w:rFonts w:ascii="Arial" w:hAnsi="Arial" w:cs="Arial"/>
        </w:rPr>
        <w:tab/>
      </w:r>
      <w:r w:rsidR="00020810" w:rsidRPr="00EB2547">
        <w:rPr>
          <w:rFonts w:ascii="Arial" w:hAnsi="Arial" w:cs="Arial"/>
        </w:rPr>
        <w:tab/>
      </w:r>
      <w:r w:rsidR="00020810" w:rsidRPr="00EB2547">
        <w:rPr>
          <w:rFonts w:ascii="Arial" w:hAnsi="Arial" w:cs="Arial"/>
        </w:rPr>
        <w:tab/>
        <w:t>1</w:t>
      </w:r>
      <w:r w:rsidR="00AE52A1">
        <w:rPr>
          <w:rFonts w:ascii="Arial" w:hAnsi="Arial" w:cs="Arial"/>
        </w:rPr>
        <w:t>1</w:t>
      </w:r>
    </w:p>
    <w:p w:rsidR="00EE3F5B" w:rsidRDefault="00EE3F5B">
      <w:pPr>
        <w:rPr>
          <w:rFonts w:ascii="Arial" w:hAnsi="Arial" w:cs="Arial"/>
        </w:rPr>
      </w:pPr>
    </w:p>
    <w:p w:rsidR="00EE3F5B" w:rsidRDefault="00EE3F5B">
      <w:pPr>
        <w:rPr>
          <w:rFonts w:ascii="Arial" w:hAnsi="Arial" w:cs="Arial"/>
        </w:rPr>
      </w:pPr>
    </w:p>
    <w:p w:rsidR="00EE3F5B" w:rsidRDefault="00EE3F5B" w:rsidP="00063CB5">
      <w:pPr>
        <w:ind w:left="360"/>
        <w:rPr>
          <w:rFonts w:ascii="Arial" w:hAnsi="Arial" w:cs="Arial"/>
        </w:rPr>
      </w:pPr>
      <w:r>
        <w:rPr>
          <w:rFonts w:ascii="Arial" w:hAnsi="Arial" w:cs="Arial"/>
        </w:rPr>
        <w:br w:type="page"/>
      </w:r>
    </w:p>
    <w:p w:rsidR="00EE3F5B" w:rsidRDefault="00EE3F5B">
      <w:pPr>
        <w:numPr>
          <w:ilvl w:val="0"/>
          <w:numId w:val="2"/>
        </w:numPr>
        <w:rPr>
          <w:rFonts w:ascii="Arial" w:hAnsi="Arial" w:cs="Arial"/>
          <w:b/>
          <w:bCs/>
          <w:sz w:val="28"/>
        </w:rPr>
      </w:pPr>
      <w:bookmarkStart w:id="0" w:name="Aim"/>
      <w:r>
        <w:rPr>
          <w:rFonts w:ascii="Arial" w:hAnsi="Arial" w:cs="Arial"/>
          <w:b/>
          <w:bCs/>
          <w:sz w:val="28"/>
        </w:rPr>
        <w:lastRenderedPageBreak/>
        <w:t>Aim</w:t>
      </w:r>
      <w:bookmarkEnd w:id="0"/>
    </w:p>
    <w:p w:rsidR="00EE3F5B" w:rsidRDefault="00EE3F5B">
      <w:pPr>
        <w:ind w:left="360"/>
        <w:rPr>
          <w:rFonts w:ascii="Arial" w:hAnsi="Arial" w:cs="Arial"/>
          <w:b/>
          <w:bCs/>
          <w:sz w:val="28"/>
        </w:rPr>
      </w:pPr>
    </w:p>
    <w:p w:rsidR="00EE3F5B" w:rsidRDefault="00EE3F5B">
      <w:pPr>
        <w:pStyle w:val="BodyTextIndent"/>
        <w:rPr>
          <w:rFonts w:ascii="Arial" w:hAnsi="Arial" w:cs="Arial"/>
        </w:rPr>
      </w:pPr>
      <w:r>
        <w:rPr>
          <w:rFonts w:ascii="Arial" w:hAnsi="Arial" w:cs="Arial"/>
        </w:rPr>
        <w:t xml:space="preserve">This plan describes (1) the measures that the Atikokan General Hospital has taken in the past, and (2) the measures that the Atikokan General Hospital will take during the next </w:t>
      </w:r>
      <w:r w:rsidR="00A10B2B">
        <w:rPr>
          <w:rFonts w:ascii="Arial" w:hAnsi="Arial" w:cs="Arial"/>
        </w:rPr>
        <w:t>multi-year period</w:t>
      </w:r>
      <w:r>
        <w:rPr>
          <w:rFonts w:ascii="Arial" w:hAnsi="Arial" w:cs="Arial"/>
        </w:rPr>
        <w:t xml:space="preserve"> to identify, remove and prevent barriers to persons with disabilities who live, work in or use the hospital, including clients and their family members, staff, health care practitioners, volunteers and members of the community.</w:t>
      </w:r>
    </w:p>
    <w:p w:rsidR="00EE3F5B" w:rsidRDefault="00EE3F5B">
      <w:pPr>
        <w:ind w:left="930"/>
        <w:rPr>
          <w:rFonts w:ascii="Arial" w:hAnsi="Arial" w:cs="Arial"/>
        </w:rPr>
      </w:pPr>
    </w:p>
    <w:p w:rsidR="00EE3F5B" w:rsidRDefault="00EE3F5B">
      <w:pPr>
        <w:numPr>
          <w:ilvl w:val="0"/>
          <w:numId w:val="2"/>
        </w:numPr>
        <w:rPr>
          <w:rFonts w:ascii="Arial" w:hAnsi="Arial" w:cs="Arial"/>
          <w:b/>
          <w:bCs/>
          <w:sz w:val="28"/>
        </w:rPr>
      </w:pPr>
      <w:bookmarkStart w:id="1" w:name="Description"/>
      <w:r>
        <w:rPr>
          <w:rFonts w:ascii="Arial" w:hAnsi="Arial" w:cs="Arial"/>
          <w:b/>
          <w:bCs/>
          <w:sz w:val="28"/>
        </w:rPr>
        <w:t>Description of the Atikokan General Hospital</w:t>
      </w:r>
      <w:bookmarkEnd w:id="1"/>
    </w:p>
    <w:p w:rsidR="00EE3F5B" w:rsidRDefault="00EE3F5B">
      <w:pPr>
        <w:rPr>
          <w:rFonts w:ascii="Arial" w:hAnsi="Arial" w:cs="Arial"/>
          <w:b/>
          <w:bCs/>
          <w:sz w:val="28"/>
        </w:rPr>
      </w:pPr>
    </w:p>
    <w:p w:rsidR="00EE3F5B" w:rsidRDefault="00EE3F5B">
      <w:pPr>
        <w:ind w:left="930"/>
        <w:rPr>
          <w:rFonts w:ascii="Arial" w:hAnsi="Arial" w:cs="Arial"/>
        </w:rPr>
      </w:pPr>
      <w:r>
        <w:rPr>
          <w:rFonts w:ascii="Arial" w:hAnsi="Arial" w:cs="Arial"/>
        </w:rPr>
        <w:t xml:space="preserve">The Atikokan General Hospital was constructed in 1974 and the extended care wing added in 1984. </w:t>
      </w:r>
      <w:r w:rsidR="00D00AE2">
        <w:rPr>
          <w:rFonts w:ascii="Arial" w:hAnsi="Arial" w:cs="Arial"/>
        </w:rPr>
        <w:t xml:space="preserve">Redevelopments took place in 2015-2017 with the addition of a new acute care wing and refurbishment and expansion of the extended care wing. </w:t>
      </w:r>
      <w:r>
        <w:rPr>
          <w:rFonts w:ascii="Arial" w:hAnsi="Arial" w:cs="Arial"/>
        </w:rPr>
        <w:t xml:space="preserve">This 41-bed hospital services over </w:t>
      </w:r>
      <w:r w:rsidR="006447AB">
        <w:rPr>
          <w:rFonts w:ascii="Arial" w:hAnsi="Arial" w:cs="Arial"/>
        </w:rPr>
        <w:t>6</w:t>
      </w:r>
      <w:r>
        <w:rPr>
          <w:rFonts w:ascii="Arial" w:hAnsi="Arial" w:cs="Arial"/>
        </w:rPr>
        <w:t>,000 people and employs 1</w:t>
      </w:r>
      <w:r w:rsidR="006447AB">
        <w:rPr>
          <w:rFonts w:ascii="Arial" w:hAnsi="Arial" w:cs="Arial"/>
        </w:rPr>
        <w:t>20</w:t>
      </w:r>
      <w:r>
        <w:rPr>
          <w:rFonts w:ascii="Arial" w:hAnsi="Arial" w:cs="Arial"/>
        </w:rPr>
        <w:t>. Community</w:t>
      </w:r>
      <w:r w:rsidR="006447AB">
        <w:rPr>
          <w:rFonts w:ascii="Arial" w:hAnsi="Arial" w:cs="Arial"/>
        </w:rPr>
        <w:t xml:space="preserve"> Counsellin</w:t>
      </w:r>
      <w:r w:rsidR="00981237">
        <w:rPr>
          <w:rFonts w:ascii="Arial" w:hAnsi="Arial" w:cs="Arial"/>
        </w:rPr>
        <w:t>g</w:t>
      </w:r>
      <w:r w:rsidR="006447AB">
        <w:rPr>
          <w:rFonts w:ascii="Arial" w:hAnsi="Arial" w:cs="Arial"/>
        </w:rPr>
        <w:t xml:space="preserve"> and Addiction </w:t>
      </w:r>
      <w:r>
        <w:rPr>
          <w:rFonts w:ascii="Arial" w:hAnsi="Arial" w:cs="Arial"/>
        </w:rPr>
        <w:t>services are off-site in rented office spac</w:t>
      </w:r>
      <w:r w:rsidR="00C01E6A">
        <w:rPr>
          <w:rFonts w:ascii="Arial" w:hAnsi="Arial" w:cs="Arial"/>
        </w:rPr>
        <w:t>e owned by the municipality. A</w:t>
      </w:r>
      <w:r>
        <w:rPr>
          <w:rFonts w:ascii="Arial" w:hAnsi="Arial" w:cs="Arial"/>
        </w:rPr>
        <w:t xml:space="preserve"> house that accommodates </w:t>
      </w:r>
      <w:r w:rsidR="00C01E6A">
        <w:rPr>
          <w:rFonts w:ascii="Arial" w:hAnsi="Arial" w:cs="Arial"/>
        </w:rPr>
        <w:t xml:space="preserve">up to </w:t>
      </w:r>
      <w:r>
        <w:rPr>
          <w:rFonts w:ascii="Arial" w:hAnsi="Arial" w:cs="Arial"/>
        </w:rPr>
        <w:t xml:space="preserve">4 </w:t>
      </w:r>
      <w:r w:rsidR="00C01E6A">
        <w:rPr>
          <w:rFonts w:ascii="Arial" w:hAnsi="Arial" w:cs="Arial"/>
        </w:rPr>
        <w:t>clients</w:t>
      </w:r>
      <w:r>
        <w:rPr>
          <w:rFonts w:ascii="Arial" w:hAnsi="Arial" w:cs="Arial"/>
        </w:rPr>
        <w:t xml:space="preserve"> for a Mental Health </w:t>
      </w:r>
      <w:r w:rsidR="006447AB">
        <w:rPr>
          <w:rFonts w:ascii="Arial" w:hAnsi="Arial" w:cs="Arial"/>
        </w:rPr>
        <w:t>Transition</w:t>
      </w:r>
      <w:r>
        <w:rPr>
          <w:rFonts w:ascii="Arial" w:hAnsi="Arial" w:cs="Arial"/>
        </w:rPr>
        <w:t xml:space="preserve"> Initiative project is owned by the </w:t>
      </w:r>
      <w:r w:rsidR="00C01E6A">
        <w:rPr>
          <w:rFonts w:ascii="Arial" w:hAnsi="Arial" w:cs="Arial"/>
        </w:rPr>
        <w:t>H</w:t>
      </w:r>
      <w:r>
        <w:rPr>
          <w:rFonts w:ascii="Arial" w:hAnsi="Arial" w:cs="Arial"/>
        </w:rPr>
        <w:t>ospital.</w:t>
      </w:r>
    </w:p>
    <w:p w:rsidR="00EE3F5B" w:rsidRDefault="00EE3F5B">
      <w:pPr>
        <w:ind w:left="930"/>
        <w:rPr>
          <w:rFonts w:ascii="Arial" w:hAnsi="Arial" w:cs="Arial"/>
        </w:rPr>
      </w:pPr>
    </w:p>
    <w:p w:rsidR="00EE3F5B" w:rsidRDefault="00EE3F5B">
      <w:pPr>
        <w:ind w:left="930"/>
        <w:rPr>
          <w:rFonts w:ascii="Arial" w:hAnsi="Arial" w:cs="Arial"/>
          <w:b/>
          <w:bCs/>
        </w:rPr>
      </w:pPr>
      <w:r w:rsidRPr="00141B41">
        <w:rPr>
          <w:rFonts w:ascii="Arial" w:hAnsi="Arial" w:cs="Arial"/>
          <w:b/>
          <w:bCs/>
        </w:rPr>
        <w:t>The Hospital’s mission, vision and values</w:t>
      </w:r>
    </w:p>
    <w:p w:rsidR="00295424" w:rsidRDefault="00295424">
      <w:pPr>
        <w:ind w:left="930"/>
        <w:rPr>
          <w:rFonts w:ascii="Arial" w:hAnsi="Arial" w:cs="Arial"/>
          <w:b/>
          <w:bCs/>
        </w:rPr>
      </w:pPr>
    </w:p>
    <w:p w:rsidR="00295424" w:rsidRPr="00141B41" w:rsidRDefault="00295424">
      <w:pPr>
        <w:ind w:left="930"/>
        <w:rPr>
          <w:rFonts w:ascii="Arial" w:hAnsi="Arial" w:cs="Arial"/>
          <w:b/>
          <w:bCs/>
        </w:rPr>
      </w:pPr>
    </w:p>
    <w:p w:rsidR="00141B41" w:rsidRPr="00295424" w:rsidRDefault="00141B41">
      <w:pPr>
        <w:ind w:left="930"/>
        <w:rPr>
          <w:rFonts w:ascii="Arial" w:hAnsi="Arial" w:cs="Arial"/>
          <w:bCs/>
        </w:rPr>
      </w:pPr>
      <w:r w:rsidRPr="00295424">
        <w:rPr>
          <w:rFonts w:ascii="Arial" w:hAnsi="Arial" w:cs="Arial"/>
          <w:bCs/>
        </w:rPr>
        <w:t>Our Mission:</w:t>
      </w:r>
    </w:p>
    <w:p w:rsidR="00141B41" w:rsidRPr="00295424" w:rsidRDefault="00141B41" w:rsidP="00141B41">
      <w:pPr>
        <w:ind w:left="930"/>
        <w:rPr>
          <w:rFonts w:ascii="Arial" w:hAnsi="Arial" w:cs="Arial"/>
          <w:bCs/>
          <w:i/>
          <w:lang w:val="en-CA"/>
        </w:rPr>
      </w:pPr>
      <w:r w:rsidRPr="00295424">
        <w:rPr>
          <w:rFonts w:ascii="Arial" w:hAnsi="Arial" w:cs="Arial"/>
          <w:bCs/>
          <w:i/>
          <w:lang w:val="en-CA"/>
        </w:rPr>
        <w:t>Inclusive, Compassionate, Quality Care</w:t>
      </w:r>
    </w:p>
    <w:p w:rsidR="00141B41" w:rsidRPr="00295424" w:rsidRDefault="00141B41">
      <w:pPr>
        <w:ind w:left="930"/>
        <w:rPr>
          <w:rFonts w:ascii="Arial" w:hAnsi="Arial" w:cs="Arial"/>
          <w:bCs/>
        </w:rPr>
      </w:pPr>
    </w:p>
    <w:p w:rsidR="00141B41" w:rsidRPr="00295424" w:rsidRDefault="00141B41" w:rsidP="00141B41">
      <w:pPr>
        <w:ind w:left="930"/>
        <w:rPr>
          <w:rFonts w:ascii="Arial" w:hAnsi="Arial" w:cs="Arial"/>
          <w:bCs/>
          <w:i/>
        </w:rPr>
      </w:pPr>
      <w:r w:rsidRPr="00295424">
        <w:rPr>
          <w:rFonts w:ascii="Arial" w:hAnsi="Arial" w:cs="Arial"/>
          <w:bCs/>
        </w:rPr>
        <w:t>Our Vision:</w:t>
      </w:r>
      <w:r w:rsidRPr="00295424">
        <w:rPr>
          <w:rFonts w:ascii="Arial" w:hAnsi="Arial" w:cs="Arial"/>
          <w:bCs/>
        </w:rPr>
        <w:br/>
      </w:r>
      <w:r w:rsidRPr="00295424">
        <w:rPr>
          <w:rFonts w:ascii="Arial" w:hAnsi="Arial" w:cs="Arial"/>
          <w:bCs/>
          <w:i/>
        </w:rPr>
        <w:t>Healthier Communities Together</w:t>
      </w:r>
    </w:p>
    <w:p w:rsidR="00141B41" w:rsidRPr="00295424" w:rsidRDefault="00141B41" w:rsidP="00141B41">
      <w:pPr>
        <w:ind w:left="930"/>
        <w:rPr>
          <w:rFonts w:ascii="Arial" w:hAnsi="Arial" w:cs="Arial"/>
          <w:bCs/>
        </w:rPr>
      </w:pPr>
    </w:p>
    <w:p w:rsidR="00141B41" w:rsidRPr="00295424" w:rsidRDefault="00141B41" w:rsidP="00141B41">
      <w:pPr>
        <w:ind w:left="930"/>
        <w:rPr>
          <w:rFonts w:ascii="Arial" w:hAnsi="Arial" w:cs="Arial"/>
          <w:bCs/>
        </w:rPr>
      </w:pPr>
      <w:r w:rsidRPr="00295424">
        <w:rPr>
          <w:rFonts w:ascii="Arial" w:hAnsi="Arial" w:cs="Arial"/>
          <w:bCs/>
        </w:rPr>
        <w:t>What do we value at Atikokan General Hospital?</w:t>
      </w:r>
    </w:p>
    <w:p w:rsidR="00EE3F5B" w:rsidRPr="00295424" w:rsidRDefault="00EE3F5B">
      <w:pPr>
        <w:ind w:left="930"/>
        <w:rPr>
          <w:rFonts w:ascii="Arial" w:hAnsi="Arial" w:cs="Arial"/>
          <w:bCs/>
        </w:rPr>
      </w:pPr>
    </w:p>
    <w:p w:rsidR="00FB7C75" w:rsidRPr="00295424" w:rsidRDefault="00141B41" w:rsidP="00141B41">
      <w:pPr>
        <w:numPr>
          <w:ilvl w:val="0"/>
          <w:numId w:val="13"/>
        </w:numPr>
        <w:rPr>
          <w:rFonts w:ascii="Arial" w:hAnsi="Arial" w:cs="Arial"/>
          <w:bCs/>
          <w:lang w:val="en-CA"/>
        </w:rPr>
      </w:pPr>
      <w:r w:rsidRPr="00295424">
        <w:rPr>
          <w:rFonts w:ascii="Arial" w:hAnsi="Arial" w:cs="Arial"/>
          <w:bCs/>
        </w:rPr>
        <w:t xml:space="preserve">Compassion – We demonstrate humility, empathy, kindness and compassion to all, </w:t>
      </w:r>
      <w:r w:rsidRPr="00295424">
        <w:rPr>
          <w:rFonts w:ascii="Arial" w:hAnsi="Arial" w:cs="Arial"/>
          <w:bCs/>
        </w:rPr>
        <w:tab/>
        <w:t>while providing safe quality care.</w:t>
      </w:r>
    </w:p>
    <w:p w:rsidR="00FB7C75" w:rsidRPr="00295424" w:rsidRDefault="00141B41" w:rsidP="00141B41">
      <w:pPr>
        <w:numPr>
          <w:ilvl w:val="0"/>
          <w:numId w:val="13"/>
        </w:numPr>
        <w:rPr>
          <w:rFonts w:ascii="Arial" w:hAnsi="Arial" w:cs="Arial"/>
          <w:bCs/>
          <w:lang w:val="en-CA"/>
        </w:rPr>
      </w:pPr>
      <w:r w:rsidRPr="00295424">
        <w:rPr>
          <w:rFonts w:ascii="Arial" w:hAnsi="Arial" w:cs="Arial"/>
          <w:bCs/>
        </w:rPr>
        <w:t xml:space="preserve">Accountability and Integrity – We are trustworthy and professional, transparent in </w:t>
      </w:r>
      <w:r w:rsidRPr="00295424">
        <w:rPr>
          <w:rFonts w:ascii="Arial" w:hAnsi="Arial" w:cs="Arial"/>
          <w:bCs/>
        </w:rPr>
        <w:tab/>
        <w:t>matters of public interest, and we respect privacy and maintain confidentiality</w:t>
      </w:r>
    </w:p>
    <w:p w:rsidR="00FB7C75" w:rsidRPr="00295424" w:rsidRDefault="00141B41" w:rsidP="00141B41">
      <w:pPr>
        <w:numPr>
          <w:ilvl w:val="0"/>
          <w:numId w:val="13"/>
        </w:numPr>
        <w:rPr>
          <w:rFonts w:ascii="Arial" w:hAnsi="Arial" w:cs="Arial"/>
          <w:bCs/>
          <w:lang w:val="en-CA"/>
        </w:rPr>
      </w:pPr>
      <w:r w:rsidRPr="00295424">
        <w:rPr>
          <w:rFonts w:ascii="Arial" w:hAnsi="Arial" w:cs="Arial"/>
          <w:bCs/>
        </w:rPr>
        <w:t xml:space="preserve">Respect and Dignity – We are person-centered; we embrace diversity and inclusivity </w:t>
      </w:r>
      <w:r w:rsidRPr="00295424">
        <w:rPr>
          <w:rFonts w:ascii="Arial" w:hAnsi="Arial" w:cs="Arial"/>
          <w:bCs/>
        </w:rPr>
        <w:tab/>
        <w:t>and are responsive to the needs of those we serve</w:t>
      </w:r>
    </w:p>
    <w:p w:rsidR="00FB7C75" w:rsidRPr="00295424" w:rsidRDefault="00141B41" w:rsidP="00141B41">
      <w:pPr>
        <w:numPr>
          <w:ilvl w:val="0"/>
          <w:numId w:val="13"/>
        </w:numPr>
        <w:rPr>
          <w:rFonts w:ascii="Arial" w:hAnsi="Arial" w:cs="Arial"/>
          <w:bCs/>
          <w:lang w:val="en-CA"/>
        </w:rPr>
      </w:pPr>
      <w:r w:rsidRPr="00295424">
        <w:rPr>
          <w:rFonts w:ascii="Arial" w:hAnsi="Arial" w:cs="Arial"/>
          <w:bCs/>
        </w:rPr>
        <w:t xml:space="preserve">Education and Evolution – We are innovative, and support ongoing growth, </w:t>
      </w:r>
      <w:r w:rsidRPr="00295424">
        <w:rPr>
          <w:rFonts w:ascii="Arial" w:hAnsi="Arial" w:cs="Arial"/>
          <w:bCs/>
        </w:rPr>
        <w:tab/>
        <w:t>development and preparedness of our employees and teams</w:t>
      </w:r>
    </w:p>
    <w:p w:rsidR="00EE3F5B" w:rsidRDefault="00EE3F5B">
      <w:pPr>
        <w:rPr>
          <w:rFonts w:ascii="Arial" w:hAnsi="Arial" w:cs="Arial"/>
        </w:rPr>
      </w:pPr>
    </w:p>
    <w:p w:rsidR="00295424" w:rsidRDefault="00295424">
      <w:pPr>
        <w:rPr>
          <w:rFonts w:ascii="Arial" w:hAnsi="Arial" w:cs="Arial"/>
        </w:rPr>
      </w:pPr>
    </w:p>
    <w:p w:rsidR="00295424" w:rsidRDefault="00295424">
      <w:pPr>
        <w:rPr>
          <w:rFonts w:ascii="Arial" w:hAnsi="Arial" w:cs="Arial"/>
        </w:rPr>
      </w:pPr>
    </w:p>
    <w:p w:rsidR="00295424" w:rsidRDefault="00295424">
      <w:pPr>
        <w:rPr>
          <w:rFonts w:ascii="Arial" w:hAnsi="Arial" w:cs="Arial"/>
        </w:rPr>
      </w:pPr>
    </w:p>
    <w:p w:rsidR="00544276" w:rsidRDefault="00544276" w:rsidP="00544276">
      <w:pPr>
        <w:ind w:left="360"/>
        <w:rPr>
          <w:rFonts w:ascii="Arial" w:hAnsi="Arial" w:cs="Arial"/>
          <w:b/>
          <w:bCs/>
          <w:sz w:val="28"/>
        </w:rPr>
      </w:pPr>
      <w:bookmarkStart w:id="2" w:name="Hospital_Committment"/>
      <w:bookmarkStart w:id="3" w:name="The_Accessibility_Group"/>
    </w:p>
    <w:p w:rsidR="00544276" w:rsidRDefault="00544276" w:rsidP="00544276">
      <w:pPr>
        <w:numPr>
          <w:ilvl w:val="0"/>
          <w:numId w:val="2"/>
        </w:numPr>
        <w:tabs>
          <w:tab w:val="clear" w:pos="930"/>
          <w:tab w:val="num" w:pos="360"/>
        </w:tabs>
        <w:ind w:left="360" w:hanging="360"/>
        <w:rPr>
          <w:rFonts w:ascii="Arial" w:hAnsi="Arial" w:cs="Arial"/>
          <w:b/>
          <w:bCs/>
          <w:sz w:val="28"/>
        </w:rPr>
      </w:pPr>
      <w:r>
        <w:rPr>
          <w:rFonts w:ascii="Arial" w:hAnsi="Arial" w:cs="Arial"/>
          <w:b/>
          <w:bCs/>
          <w:sz w:val="28"/>
        </w:rPr>
        <w:lastRenderedPageBreak/>
        <w:t>Hospital commitment to accessibility</w:t>
      </w:r>
      <w:bookmarkEnd w:id="2"/>
    </w:p>
    <w:p w:rsidR="00544276" w:rsidRDefault="00544276" w:rsidP="00544276">
      <w:pPr>
        <w:ind w:left="360"/>
        <w:rPr>
          <w:rFonts w:ascii="Arial" w:hAnsi="Arial" w:cs="Arial"/>
        </w:rPr>
      </w:pPr>
    </w:p>
    <w:p w:rsidR="00544276" w:rsidRDefault="00544276" w:rsidP="00544276">
      <w:pPr>
        <w:ind w:left="930"/>
        <w:rPr>
          <w:rFonts w:ascii="Arial" w:hAnsi="Arial" w:cs="Arial"/>
        </w:rPr>
      </w:pPr>
      <w:r>
        <w:rPr>
          <w:rFonts w:ascii="Arial" w:hAnsi="Arial" w:cs="Arial"/>
        </w:rPr>
        <w:t xml:space="preserve">The </w:t>
      </w:r>
      <w:r w:rsidR="00A155ED">
        <w:rPr>
          <w:rFonts w:ascii="Arial" w:hAnsi="Arial" w:cs="Arial"/>
        </w:rPr>
        <w:t>H</w:t>
      </w:r>
      <w:r>
        <w:rPr>
          <w:rFonts w:ascii="Arial" w:hAnsi="Arial" w:cs="Arial"/>
        </w:rPr>
        <w:t xml:space="preserve">ospital has adopted the following </w:t>
      </w:r>
      <w:r w:rsidR="00A155ED">
        <w:rPr>
          <w:rFonts w:ascii="Arial" w:hAnsi="Arial" w:cs="Arial"/>
        </w:rPr>
        <w:t>commitments to Accessibility, as stated in the Hospital’s Accessibility for Customer Service Policy:</w:t>
      </w:r>
    </w:p>
    <w:p w:rsidR="00544276" w:rsidRDefault="00544276" w:rsidP="00544276">
      <w:pPr>
        <w:ind w:left="930"/>
        <w:rPr>
          <w:rFonts w:ascii="Arial" w:hAnsi="Arial" w:cs="Arial"/>
        </w:rPr>
      </w:pPr>
    </w:p>
    <w:p w:rsidR="00544276" w:rsidRDefault="00544276" w:rsidP="00544276">
      <w:pPr>
        <w:ind w:left="930"/>
        <w:rPr>
          <w:rFonts w:ascii="Arial" w:hAnsi="Arial" w:cs="Arial"/>
        </w:rPr>
      </w:pPr>
      <w:r>
        <w:rPr>
          <w:rFonts w:ascii="Arial" w:hAnsi="Arial" w:cs="Arial"/>
        </w:rPr>
        <w:t>The Atikokan General Hospital is committed to:</w:t>
      </w:r>
    </w:p>
    <w:p w:rsidR="00A155ED" w:rsidRDefault="00A155ED" w:rsidP="00544276">
      <w:pPr>
        <w:ind w:left="930"/>
        <w:rPr>
          <w:rFonts w:ascii="Arial" w:hAnsi="Arial" w:cs="Arial"/>
        </w:rPr>
      </w:pPr>
    </w:p>
    <w:p w:rsidR="00A155ED" w:rsidRDefault="00A155ED" w:rsidP="00A155ED">
      <w:pPr>
        <w:pStyle w:val="ListParagraph"/>
        <w:numPr>
          <w:ilvl w:val="0"/>
          <w:numId w:val="9"/>
        </w:numPr>
        <w:rPr>
          <w:rFonts w:ascii="Arial" w:hAnsi="Arial" w:cs="Arial"/>
        </w:rPr>
      </w:pPr>
      <w:r>
        <w:rPr>
          <w:rFonts w:ascii="Arial" w:hAnsi="Arial" w:cs="Arial"/>
        </w:rPr>
        <w:t>Providing exceptional and accessible service for its clients.</w:t>
      </w:r>
    </w:p>
    <w:p w:rsidR="00A155ED" w:rsidRDefault="00A155ED" w:rsidP="00A155ED">
      <w:pPr>
        <w:pStyle w:val="ListParagraph"/>
        <w:numPr>
          <w:ilvl w:val="0"/>
          <w:numId w:val="9"/>
        </w:numPr>
        <w:rPr>
          <w:rFonts w:ascii="Arial" w:hAnsi="Arial" w:cs="Arial"/>
        </w:rPr>
      </w:pPr>
      <w:r>
        <w:rPr>
          <w:rFonts w:ascii="Arial" w:hAnsi="Arial" w:cs="Arial"/>
        </w:rPr>
        <w:t>Ensuring that our policies and procedures are consistent with the principles of dignity, independence, integration, and equality.</w:t>
      </w:r>
    </w:p>
    <w:p w:rsidR="00A155ED" w:rsidRDefault="00A155ED" w:rsidP="00A155ED">
      <w:pPr>
        <w:pStyle w:val="ListParagraph"/>
        <w:numPr>
          <w:ilvl w:val="0"/>
          <w:numId w:val="9"/>
        </w:numPr>
        <w:rPr>
          <w:rFonts w:ascii="Arial" w:hAnsi="Arial" w:cs="Arial"/>
        </w:rPr>
      </w:pPr>
      <w:r>
        <w:rPr>
          <w:rFonts w:ascii="Arial" w:hAnsi="Arial" w:cs="Arial"/>
        </w:rPr>
        <w:t>Integrating the provision of services to persons with disabilities wherever possible, unless an alternate measure is necessary.</w:t>
      </w:r>
    </w:p>
    <w:p w:rsidR="00A155ED" w:rsidRDefault="00A155ED" w:rsidP="00A155ED">
      <w:pPr>
        <w:pStyle w:val="ListParagraph"/>
        <w:numPr>
          <w:ilvl w:val="0"/>
          <w:numId w:val="9"/>
        </w:numPr>
        <w:rPr>
          <w:rFonts w:ascii="Arial" w:hAnsi="Arial" w:cs="Arial"/>
        </w:rPr>
      </w:pPr>
      <w:r>
        <w:rPr>
          <w:rFonts w:ascii="Arial" w:hAnsi="Arial" w:cs="Arial"/>
        </w:rPr>
        <w:t>Giving equal opportunities to people with disabilities.</w:t>
      </w:r>
    </w:p>
    <w:p w:rsidR="00A155ED" w:rsidRDefault="00A155ED" w:rsidP="00A155ED">
      <w:pPr>
        <w:rPr>
          <w:rFonts w:ascii="Arial" w:hAnsi="Arial" w:cs="Arial"/>
        </w:rPr>
      </w:pPr>
    </w:p>
    <w:p w:rsidR="00EE3F5B" w:rsidRDefault="00EE3F5B">
      <w:pPr>
        <w:numPr>
          <w:ilvl w:val="0"/>
          <w:numId w:val="2"/>
        </w:numPr>
        <w:rPr>
          <w:rFonts w:ascii="Arial" w:hAnsi="Arial" w:cs="Arial"/>
          <w:b/>
          <w:bCs/>
          <w:sz w:val="28"/>
        </w:rPr>
      </w:pPr>
      <w:r>
        <w:rPr>
          <w:rFonts w:ascii="Arial" w:hAnsi="Arial" w:cs="Arial"/>
          <w:b/>
          <w:bCs/>
          <w:sz w:val="28"/>
        </w:rPr>
        <w:t xml:space="preserve">The Accessibility </w:t>
      </w:r>
      <w:bookmarkEnd w:id="3"/>
      <w:r w:rsidR="00042BA7">
        <w:rPr>
          <w:rFonts w:ascii="Arial" w:hAnsi="Arial" w:cs="Arial"/>
          <w:b/>
          <w:bCs/>
          <w:sz w:val="28"/>
        </w:rPr>
        <w:t>Committee</w:t>
      </w:r>
    </w:p>
    <w:p w:rsidR="00EE3F5B" w:rsidRDefault="00EE3F5B">
      <w:pPr>
        <w:rPr>
          <w:rFonts w:ascii="Arial" w:hAnsi="Arial" w:cs="Arial"/>
          <w:b/>
          <w:bCs/>
          <w:sz w:val="28"/>
        </w:rPr>
      </w:pPr>
    </w:p>
    <w:p w:rsidR="00EE3F5B" w:rsidRDefault="00EE3F5B">
      <w:pPr>
        <w:pStyle w:val="Heading5"/>
        <w:rPr>
          <w:rFonts w:ascii="Arial" w:hAnsi="Arial" w:cs="Arial"/>
        </w:rPr>
      </w:pPr>
      <w:r>
        <w:rPr>
          <w:rFonts w:ascii="Arial" w:hAnsi="Arial" w:cs="Arial"/>
        </w:rPr>
        <w:t xml:space="preserve">Establishment of the Accessibility </w:t>
      </w:r>
      <w:r w:rsidR="00042BA7">
        <w:rPr>
          <w:rFonts w:ascii="Arial" w:hAnsi="Arial" w:cs="Arial"/>
        </w:rPr>
        <w:t>Committee</w:t>
      </w:r>
    </w:p>
    <w:p w:rsidR="00EE3F5B" w:rsidRDefault="00EE3F5B">
      <w:pPr>
        <w:rPr>
          <w:rFonts w:ascii="Arial" w:hAnsi="Arial" w:cs="Arial"/>
          <w:b/>
          <w:bCs/>
          <w:sz w:val="28"/>
        </w:rPr>
      </w:pPr>
    </w:p>
    <w:p w:rsidR="00EE3F5B" w:rsidRDefault="00EE3F5B">
      <w:pPr>
        <w:pStyle w:val="BodyTextIndent"/>
        <w:rPr>
          <w:rFonts w:ascii="Arial" w:hAnsi="Arial" w:cs="Arial"/>
        </w:rPr>
      </w:pPr>
      <w:r>
        <w:rPr>
          <w:rFonts w:ascii="Arial" w:hAnsi="Arial" w:cs="Arial"/>
        </w:rPr>
        <w:t xml:space="preserve">Past CEO Kelly </w:t>
      </w:r>
      <w:proofErr w:type="spellStart"/>
      <w:r>
        <w:rPr>
          <w:rFonts w:ascii="Arial" w:hAnsi="Arial" w:cs="Arial"/>
        </w:rPr>
        <w:t>Isfan</w:t>
      </w:r>
      <w:proofErr w:type="spellEnd"/>
      <w:r>
        <w:rPr>
          <w:rFonts w:ascii="Arial" w:hAnsi="Arial" w:cs="Arial"/>
        </w:rPr>
        <w:t xml:space="preserve"> formally constituted</w:t>
      </w:r>
      <w:r w:rsidR="00042BA7">
        <w:rPr>
          <w:rFonts w:ascii="Arial" w:hAnsi="Arial" w:cs="Arial"/>
        </w:rPr>
        <w:t xml:space="preserve"> what was then</w:t>
      </w:r>
      <w:r>
        <w:rPr>
          <w:rFonts w:ascii="Arial" w:hAnsi="Arial" w:cs="Arial"/>
        </w:rPr>
        <w:t xml:space="preserve"> the Accessibility Working Group in late August 2003. </w:t>
      </w:r>
      <w:r w:rsidR="006447AB">
        <w:rPr>
          <w:rFonts w:ascii="Arial" w:hAnsi="Arial" w:cs="Arial"/>
        </w:rPr>
        <w:t>The committee was</w:t>
      </w:r>
      <w:r w:rsidR="00042BA7">
        <w:rPr>
          <w:rFonts w:ascii="Arial" w:hAnsi="Arial" w:cs="Arial"/>
        </w:rPr>
        <w:t xml:space="preserve"> re-named</w:t>
      </w:r>
      <w:r w:rsidR="00981237">
        <w:rPr>
          <w:rFonts w:ascii="Arial" w:hAnsi="Arial" w:cs="Arial"/>
        </w:rPr>
        <w:t xml:space="preserve"> to the Accessibility Committee in 2013 and Terms of Reference were created for the committee.  T</w:t>
      </w:r>
      <w:r w:rsidR="00042BA7">
        <w:rPr>
          <w:rFonts w:ascii="Arial" w:hAnsi="Arial" w:cs="Arial"/>
        </w:rPr>
        <w:t>he Terms of Reference include the following:</w:t>
      </w:r>
    </w:p>
    <w:p w:rsidR="00EE3F5B" w:rsidRDefault="00EE3F5B">
      <w:pPr>
        <w:ind w:left="930"/>
        <w:rPr>
          <w:rFonts w:ascii="Arial" w:hAnsi="Arial" w:cs="Arial"/>
        </w:rPr>
      </w:pPr>
    </w:p>
    <w:p w:rsidR="00EE3F5B" w:rsidRDefault="00042BA7" w:rsidP="00042BA7">
      <w:pPr>
        <w:numPr>
          <w:ilvl w:val="0"/>
          <w:numId w:val="3"/>
        </w:numPr>
        <w:tabs>
          <w:tab w:val="clear" w:pos="1950"/>
          <w:tab w:val="num" w:pos="1440"/>
        </w:tabs>
        <w:ind w:left="1440"/>
        <w:rPr>
          <w:rFonts w:ascii="Arial" w:hAnsi="Arial" w:cs="Arial"/>
        </w:rPr>
      </w:pPr>
      <w:r>
        <w:rPr>
          <w:rFonts w:ascii="Arial" w:hAnsi="Arial" w:cs="Arial"/>
        </w:rPr>
        <w:t>G</w:t>
      </w:r>
      <w:r w:rsidRPr="00042BA7">
        <w:rPr>
          <w:rFonts w:ascii="Arial" w:hAnsi="Arial" w:cs="Arial"/>
        </w:rPr>
        <w:t>uiding the hospital to be an organization that provides accessible customer service to people with disabilities</w:t>
      </w:r>
    </w:p>
    <w:p w:rsidR="00042BA7" w:rsidRDefault="00042BA7" w:rsidP="00042BA7">
      <w:pPr>
        <w:numPr>
          <w:ilvl w:val="0"/>
          <w:numId w:val="3"/>
        </w:numPr>
        <w:tabs>
          <w:tab w:val="clear" w:pos="1950"/>
          <w:tab w:val="num" w:pos="1440"/>
        </w:tabs>
        <w:ind w:left="1440"/>
        <w:rPr>
          <w:rFonts w:ascii="Arial" w:hAnsi="Arial" w:cs="Arial"/>
        </w:rPr>
      </w:pPr>
      <w:r>
        <w:rPr>
          <w:rFonts w:ascii="Arial" w:hAnsi="Arial" w:cs="Arial"/>
        </w:rPr>
        <w:t>R</w:t>
      </w:r>
      <w:r w:rsidRPr="00042BA7">
        <w:rPr>
          <w:rFonts w:ascii="Arial" w:hAnsi="Arial" w:cs="Arial"/>
        </w:rPr>
        <w:t xml:space="preserve">egularly monitor progress on compliance with the four standards of ensuring accessibility contained in the Act </w:t>
      </w:r>
    </w:p>
    <w:p w:rsidR="00042BA7" w:rsidRDefault="00042BA7" w:rsidP="00042BA7">
      <w:pPr>
        <w:numPr>
          <w:ilvl w:val="0"/>
          <w:numId w:val="3"/>
        </w:numPr>
        <w:tabs>
          <w:tab w:val="clear" w:pos="1950"/>
          <w:tab w:val="num" w:pos="1440"/>
        </w:tabs>
        <w:ind w:left="1440"/>
        <w:rPr>
          <w:rFonts w:ascii="Arial" w:hAnsi="Arial" w:cs="Arial"/>
        </w:rPr>
      </w:pPr>
      <w:r>
        <w:rPr>
          <w:rFonts w:ascii="Arial" w:hAnsi="Arial" w:cs="Arial"/>
        </w:rPr>
        <w:t>P</w:t>
      </w:r>
      <w:r w:rsidRPr="00042BA7">
        <w:rPr>
          <w:rFonts w:ascii="Arial" w:hAnsi="Arial" w:cs="Arial"/>
        </w:rPr>
        <w:t>lan strategies to</w:t>
      </w:r>
      <w:r>
        <w:rPr>
          <w:rFonts w:ascii="Arial" w:hAnsi="Arial" w:cs="Arial"/>
        </w:rPr>
        <w:t xml:space="preserve"> ensure compliance with the Act</w:t>
      </w:r>
    </w:p>
    <w:p w:rsidR="00042BA7" w:rsidRDefault="00C01E6A" w:rsidP="00042BA7">
      <w:pPr>
        <w:numPr>
          <w:ilvl w:val="0"/>
          <w:numId w:val="3"/>
        </w:numPr>
        <w:tabs>
          <w:tab w:val="clear" w:pos="1950"/>
          <w:tab w:val="num" w:pos="1440"/>
        </w:tabs>
        <w:ind w:left="1440"/>
        <w:rPr>
          <w:rFonts w:ascii="Arial" w:hAnsi="Arial" w:cs="Arial"/>
        </w:rPr>
      </w:pPr>
      <w:r>
        <w:rPr>
          <w:rFonts w:ascii="Arial" w:hAnsi="Arial" w:cs="Arial"/>
        </w:rPr>
        <w:t>R</w:t>
      </w:r>
      <w:r w:rsidR="00042BA7" w:rsidRPr="00042BA7">
        <w:rPr>
          <w:rFonts w:ascii="Arial" w:hAnsi="Arial" w:cs="Arial"/>
        </w:rPr>
        <w:t>eview and update the Accessibility Report</w:t>
      </w:r>
    </w:p>
    <w:p w:rsidR="00EE3F5B" w:rsidRPr="00042BA7" w:rsidRDefault="00042BA7" w:rsidP="00042BA7">
      <w:pPr>
        <w:numPr>
          <w:ilvl w:val="0"/>
          <w:numId w:val="3"/>
        </w:numPr>
        <w:tabs>
          <w:tab w:val="clear" w:pos="1950"/>
          <w:tab w:val="num" w:pos="1440"/>
        </w:tabs>
        <w:ind w:left="1440"/>
        <w:rPr>
          <w:rFonts w:ascii="Arial" w:hAnsi="Arial" w:cs="Arial"/>
        </w:rPr>
      </w:pPr>
      <w:r w:rsidRPr="00042BA7">
        <w:rPr>
          <w:rFonts w:ascii="Arial" w:hAnsi="Arial" w:cs="Arial"/>
        </w:rPr>
        <w:t>Develop and maintain Accessibility Policies and Procedures as mandated by the Act.</w:t>
      </w:r>
    </w:p>
    <w:p w:rsidR="006826EE" w:rsidRDefault="006826EE">
      <w:pPr>
        <w:rPr>
          <w:rFonts w:ascii="Arial" w:hAnsi="Arial" w:cs="Arial"/>
        </w:rPr>
      </w:pPr>
    </w:p>
    <w:p w:rsidR="006826EE" w:rsidRDefault="006826EE" w:rsidP="00042BA7">
      <w:pPr>
        <w:ind w:left="720"/>
        <w:rPr>
          <w:rFonts w:ascii="Arial" w:hAnsi="Arial" w:cs="Arial"/>
        </w:rPr>
      </w:pPr>
      <w:r>
        <w:rPr>
          <w:rFonts w:ascii="Arial" w:hAnsi="Arial" w:cs="Arial"/>
        </w:rPr>
        <w:t xml:space="preserve">The hospital’s accessibility plan, training, communication and accessibility policies were audited in 2013 by the province and found to </w:t>
      </w:r>
      <w:proofErr w:type="gramStart"/>
      <w:r>
        <w:rPr>
          <w:rFonts w:ascii="Arial" w:hAnsi="Arial" w:cs="Arial"/>
        </w:rPr>
        <w:t>be in compliance with</w:t>
      </w:r>
      <w:proofErr w:type="gramEnd"/>
      <w:r>
        <w:rPr>
          <w:rFonts w:ascii="Arial" w:hAnsi="Arial" w:cs="Arial"/>
        </w:rPr>
        <w:t xml:space="preserve"> the Accessibility for Ontarians With Disabilities Act (AODA). </w:t>
      </w:r>
    </w:p>
    <w:p w:rsidR="006826EE" w:rsidRDefault="006826EE">
      <w:pPr>
        <w:rPr>
          <w:rFonts w:ascii="Arial" w:hAnsi="Arial" w:cs="Arial"/>
        </w:rPr>
      </w:pPr>
    </w:p>
    <w:p w:rsidR="00EE3F5B" w:rsidRDefault="00C01E6A" w:rsidP="00042BA7">
      <w:pPr>
        <w:ind w:left="720"/>
        <w:rPr>
          <w:rFonts w:ascii="Arial" w:hAnsi="Arial" w:cs="Arial"/>
        </w:rPr>
      </w:pPr>
      <w:r>
        <w:rPr>
          <w:rFonts w:ascii="Arial" w:hAnsi="Arial" w:cs="Arial"/>
        </w:rPr>
        <w:t xml:space="preserve">Over the years, </w:t>
      </w:r>
      <w:r w:rsidR="00EE3F5B">
        <w:rPr>
          <w:rFonts w:ascii="Arial" w:hAnsi="Arial" w:cs="Arial"/>
        </w:rPr>
        <w:t xml:space="preserve">the Accessibility </w:t>
      </w:r>
      <w:r w:rsidR="00042BA7">
        <w:rPr>
          <w:rFonts w:ascii="Arial" w:hAnsi="Arial" w:cs="Arial"/>
        </w:rPr>
        <w:t>Committee</w:t>
      </w:r>
      <w:r>
        <w:rPr>
          <w:rFonts w:ascii="Arial" w:hAnsi="Arial" w:cs="Arial"/>
        </w:rPr>
        <w:t>has consulted directly with people who have disabilities who have been willing to provide their input.</w:t>
      </w:r>
    </w:p>
    <w:p w:rsidR="00544276" w:rsidRDefault="00544276" w:rsidP="00544276">
      <w:pPr>
        <w:ind w:left="930"/>
        <w:rPr>
          <w:rFonts w:ascii="Arial" w:hAnsi="Arial" w:cs="Arial"/>
          <w:b/>
          <w:bCs/>
          <w:sz w:val="28"/>
        </w:rPr>
      </w:pPr>
    </w:p>
    <w:p w:rsidR="00042BA7" w:rsidRPr="00042BA7" w:rsidRDefault="00042BA7" w:rsidP="00042BA7">
      <w:pPr>
        <w:numPr>
          <w:ilvl w:val="0"/>
          <w:numId w:val="2"/>
        </w:numPr>
        <w:rPr>
          <w:rFonts w:ascii="Arial" w:hAnsi="Arial" w:cs="Arial"/>
          <w:b/>
          <w:bCs/>
          <w:sz w:val="28"/>
        </w:rPr>
      </w:pPr>
      <w:bookmarkStart w:id="4" w:name="Previous_Inspections_and_Results"/>
      <w:r w:rsidRPr="00042BA7">
        <w:rPr>
          <w:rFonts w:ascii="Arial" w:hAnsi="Arial" w:cs="Arial"/>
          <w:b/>
          <w:bCs/>
          <w:sz w:val="28"/>
        </w:rPr>
        <w:t>Previous Inspections and Results</w:t>
      </w:r>
    </w:p>
    <w:bookmarkEnd w:id="4"/>
    <w:p w:rsidR="00F6660A" w:rsidRDefault="00F6660A">
      <w:pPr>
        <w:rPr>
          <w:rFonts w:ascii="Arial" w:hAnsi="Arial" w:cs="Arial"/>
        </w:rPr>
      </w:pPr>
    </w:p>
    <w:p w:rsidR="00020810" w:rsidRDefault="00EE1FA4">
      <w:pPr>
        <w:rPr>
          <w:rFonts w:ascii="Arial" w:hAnsi="Arial" w:cs="Arial"/>
        </w:rPr>
      </w:pPr>
      <w:r>
        <w:rPr>
          <w:rFonts w:ascii="Arial" w:hAnsi="Arial" w:cs="Arial"/>
        </w:rPr>
        <w:t xml:space="preserve">In </w:t>
      </w:r>
      <w:r w:rsidR="00141B41">
        <w:rPr>
          <w:rFonts w:ascii="Arial" w:hAnsi="Arial" w:cs="Arial"/>
        </w:rPr>
        <w:t>2019 Jessica</w:t>
      </w:r>
      <w:r>
        <w:rPr>
          <w:rFonts w:ascii="Arial" w:hAnsi="Arial" w:cs="Arial"/>
        </w:rPr>
        <w:t xml:space="preserve"> Occupational Therapist, toured </w:t>
      </w:r>
      <w:r w:rsidR="008A0E8B">
        <w:rPr>
          <w:rFonts w:ascii="Arial" w:hAnsi="Arial" w:cs="Arial"/>
        </w:rPr>
        <w:t xml:space="preserve">with CNO Jennifer Learning </w:t>
      </w:r>
      <w:r>
        <w:rPr>
          <w:rFonts w:ascii="Arial" w:hAnsi="Arial" w:cs="Arial"/>
        </w:rPr>
        <w:t>to identify barriers</w:t>
      </w:r>
      <w:r w:rsidR="00C01E6A">
        <w:rPr>
          <w:rFonts w:ascii="Arial" w:hAnsi="Arial" w:cs="Arial"/>
        </w:rPr>
        <w:t xml:space="preserve">. </w:t>
      </w:r>
      <w:r w:rsidR="00042BA7">
        <w:rPr>
          <w:rFonts w:ascii="Arial" w:hAnsi="Arial" w:cs="Arial"/>
        </w:rPr>
        <w:t>At the time of the last review, the following</w:t>
      </w:r>
      <w:r w:rsidR="00C01E6A">
        <w:rPr>
          <w:rFonts w:ascii="Arial" w:hAnsi="Arial" w:cs="Arial"/>
        </w:rPr>
        <w:t xml:space="preserve"> two</w:t>
      </w:r>
      <w:r w:rsidR="00042BA7">
        <w:rPr>
          <w:rFonts w:ascii="Arial" w:hAnsi="Arial" w:cs="Arial"/>
        </w:rPr>
        <w:t xml:space="preserve"> barriers were scheduled to be addressed:</w:t>
      </w:r>
    </w:p>
    <w:p w:rsidR="006447AB" w:rsidRDefault="006447AB">
      <w:pPr>
        <w:rPr>
          <w:rFonts w:ascii="Arial" w:hAnsi="Arial" w:cs="Arial"/>
        </w:rPr>
      </w:pPr>
    </w:p>
    <w:p w:rsidR="006447AB" w:rsidRDefault="006447AB">
      <w:pPr>
        <w:rPr>
          <w:rFonts w:ascii="Arial" w:hAnsi="Arial" w:cs="Arial"/>
        </w:rPr>
      </w:pPr>
    </w:p>
    <w:p w:rsidR="006447AB" w:rsidRDefault="006447AB">
      <w:pPr>
        <w:rPr>
          <w:rFonts w:ascii="Arial" w:hAnsi="Arial" w:cs="Arial"/>
        </w:rPr>
      </w:pPr>
    </w:p>
    <w:p w:rsidR="006447AB" w:rsidRDefault="006447AB">
      <w:pPr>
        <w:rPr>
          <w:rFonts w:ascii="Arial" w:hAnsi="Arial" w:cs="Arial"/>
        </w:rPr>
      </w:pPr>
    </w:p>
    <w:p w:rsidR="006447AB" w:rsidRDefault="006447AB">
      <w:pPr>
        <w:rPr>
          <w:rFonts w:ascii="Arial" w:hAnsi="Arial" w:cs="Arial"/>
        </w:rPr>
      </w:pPr>
    </w:p>
    <w:p w:rsidR="002D276B" w:rsidRDefault="002D276B">
      <w:pPr>
        <w:rPr>
          <w:rFonts w:ascii="Arial" w:hAnsi="Arial" w:cs="Arial"/>
        </w:rPr>
      </w:pPr>
    </w:p>
    <w:p w:rsidR="002D276B" w:rsidRDefault="002D276B">
      <w:pPr>
        <w:rPr>
          <w:rFonts w:ascii="Arial" w:hAnsi="Arial" w:cs="Arial"/>
        </w:rPr>
      </w:pP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699"/>
        <w:gridCol w:w="1529"/>
        <w:gridCol w:w="1476"/>
        <w:gridCol w:w="1034"/>
        <w:gridCol w:w="2024"/>
      </w:tblGrid>
      <w:tr w:rsidR="00042BA7" w:rsidTr="00C01E6A">
        <w:trPr>
          <w:trHeight w:val="623"/>
          <w:jc w:val="center"/>
        </w:trPr>
        <w:tc>
          <w:tcPr>
            <w:tcW w:w="1350" w:type="dxa"/>
          </w:tcPr>
          <w:p w:rsidR="00042BA7" w:rsidRPr="00042BA7" w:rsidRDefault="00042BA7" w:rsidP="00981237">
            <w:pPr>
              <w:pStyle w:val="BodyTextIndent3"/>
              <w:tabs>
                <w:tab w:val="clear" w:pos="720"/>
                <w:tab w:val="left" w:pos="360"/>
                <w:tab w:val="left" w:pos="1440"/>
                <w:tab w:val="left" w:pos="1620"/>
                <w:tab w:val="left" w:pos="1980"/>
                <w:tab w:val="left" w:pos="2340"/>
              </w:tabs>
              <w:ind w:left="0"/>
              <w:jc w:val="center"/>
              <w:rPr>
                <w:rFonts w:ascii="Arial" w:hAnsi="Arial" w:cs="Arial"/>
                <w:b/>
              </w:rPr>
            </w:pPr>
            <w:r w:rsidRPr="00042BA7">
              <w:rPr>
                <w:rFonts w:ascii="Arial" w:hAnsi="Arial" w:cs="Arial"/>
                <w:b/>
              </w:rPr>
              <w:t>Barrier</w:t>
            </w:r>
          </w:p>
          <w:p w:rsidR="00042BA7" w:rsidRPr="00042BA7" w:rsidRDefault="00042BA7" w:rsidP="00981237">
            <w:pPr>
              <w:pStyle w:val="BodyTextIndent3"/>
              <w:tabs>
                <w:tab w:val="clear" w:pos="720"/>
                <w:tab w:val="left" w:pos="360"/>
                <w:tab w:val="left" w:pos="1440"/>
                <w:tab w:val="left" w:pos="1620"/>
                <w:tab w:val="left" w:pos="1980"/>
                <w:tab w:val="left" w:pos="2340"/>
              </w:tabs>
              <w:ind w:left="0"/>
              <w:jc w:val="center"/>
              <w:rPr>
                <w:rFonts w:ascii="Arial" w:hAnsi="Arial" w:cs="Arial"/>
                <w:b/>
              </w:rPr>
            </w:pPr>
          </w:p>
        </w:tc>
        <w:tc>
          <w:tcPr>
            <w:tcW w:w="1699" w:type="dxa"/>
          </w:tcPr>
          <w:p w:rsidR="00042BA7" w:rsidRPr="00042BA7" w:rsidRDefault="00042BA7" w:rsidP="00981237">
            <w:pPr>
              <w:pStyle w:val="BodyTextIndent3"/>
              <w:tabs>
                <w:tab w:val="clear" w:pos="720"/>
                <w:tab w:val="left" w:pos="360"/>
                <w:tab w:val="left" w:pos="1440"/>
                <w:tab w:val="left" w:pos="1620"/>
                <w:tab w:val="left" w:pos="1980"/>
                <w:tab w:val="left" w:pos="2340"/>
              </w:tabs>
              <w:ind w:left="0"/>
              <w:jc w:val="center"/>
              <w:rPr>
                <w:rFonts w:ascii="Arial" w:hAnsi="Arial" w:cs="Arial"/>
                <w:b/>
              </w:rPr>
            </w:pPr>
            <w:r w:rsidRPr="00042BA7">
              <w:rPr>
                <w:rFonts w:ascii="Arial" w:hAnsi="Arial" w:cs="Arial"/>
                <w:b/>
              </w:rPr>
              <w:t>Objective</w:t>
            </w:r>
          </w:p>
        </w:tc>
        <w:tc>
          <w:tcPr>
            <w:tcW w:w="1529" w:type="dxa"/>
          </w:tcPr>
          <w:p w:rsidR="00042BA7" w:rsidRPr="00042BA7" w:rsidRDefault="00042BA7" w:rsidP="00981237">
            <w:pPr>
              <w:pStyle w:val="BodyTextIndent3"/>
              <w:tabs>
                <w:tab w:val="clear" w:pos="720"/>
                <w:tab w:val="left" w:pos="360"/>
                <w:tab w:val="left" w:pos="1440"/>
                <w:tab w:val="left" w:pos="1620"/>
                <w:tab w:val="left" w:pos="1980"/>
                <w:tab w:val="left" w:pos="2340"/>
              </w:tabs>
              <w:ind w:left="0"/>
              <w:jc w:val="center"/>
              <w:rPr>
                <w:rFonts w:ascii="Arial" w:hAnsi="Arial" w:cs="Arial"/>
                <w:b/>
              </w:rPr>
            </w:pPr>
            <w:r w:rsidRPr="00042BA7">
              <w:rPr>
                <w:rFonts w:ascii="Arial" w:hAnsi="Arial" w:cs="Arial"/>
                <w:b/>
              </w:rPr>
              <w:t>Means to remove</w:t>
            </w:r>
          </w:p>
        </w:tc>
        <w:tc>
          <w:tcPr>
            <w:tcW w:w="1476" w:type="dxa"/>
          </w:tcPr>
          <w:p w:rsidR="00042BA7" w:rsidRPr="00042BA7" w:rsidRDefault="00042BA7" w:rsidP="00981237">
            <w:pPr>
              <w:pStyle w:val="BodyTextIndent3"/>
              <w:tabs>
                <w:tab w:val="clear" w:pos="720"/>
                <w:tab w:val="left" w:pos="360"/>
                <w:tab w:val="left" w:pos="1440"/>
                <w:tab w:val="left" w:pos="1620"/>
                <w:tab w:val="left" w:pos="1980"/>
                <w:tab w:val="left" w:pos="2340"/>
              </w:tabs>
              <w:ind w:left="0"/>
              <w:jc w:val="center"/>
              <w:rPr>
                <w:rFonts w:ascii="Arial" w:hAnsi="Arial" w:cs="Arial"/>
                <w:b/>
              </w:rPr>
            </w:pPr>
            <w:r w:rsidRPr="00042BA7">
              <w:rPr>
                <w:rFonts w:ascii="Arial" w:hAnsi="Arial" w:cs="Arial"/>
                <w:b/>
              </w:rPr>
              <w:t>Resources</w:t>
            </w:r>
          </w:p>
        </w:tc>
        <w:tc>
          <w:tcPr>
            <w:tcW w:w="1034" w:type="dxa"/>
          </w:tcPr>
          <w:p w:rsidR="00042BA7" w:rsidRPr="00042BA7" w:rsidRDefault="00042BA7" w:rsidP="00981237">
            <w:pPr>
              <w:pStyle w:val="BodyTextIndent3"/>
              <w:tabs>
                <w:tab w:val="clear" w:pos="720"/>
                <w:tab w:val="left" w:pos="360"/>
                <w:tab w:val="left" w:pos="1440"/>
                <w:tab w:val="left" w:pos="1620"/>
                <w:tab w:val="left" w:pos="1980"/>
                <w:tab w:val="left" w:pos="2340"/>
              </w:tabs>
              <w:ind w:left="0"/>
              <w:rPr>
                <w:rFonts w:ascii="Arial" w:hAnsi="Arial" w:cs="Arial"/>
                <w:b/>
              </w:rPr>
            </w:pPr>
            <w:r w:rsidRPr="00042BA7">
              <w:rPr>
                <w:rFonts w:ascii="Arial" w:hAnsi="Arial" w:cs="Arial"/>
                <w:b/>
              </w:rPr>
              <w:t>Timing</w:t>
            </w:r>
          </w:p>
        </w:tc>
        <w:tc>
          <w:tcPr>
            <w:tcW w:w="2024" w:type="dxa"/>
          </w:tcPr>
          <w:p w:rsidR="00042BA7" w:rsidRPr="00042BA7" w:rsidRDefault="00042BA7" w:rsidP="00981237">
            <w:pPr>
              <w:pStyle w:val="BodyTextIndent3"/>
              <w:tabs>
                <w:tab w:val="clear" w:pos="720"/>
                <w:tab w:val="left" w:pos="360"/>
                <w:tab w:val="left" w:pos="1440"/>
                <w:tab w:val="left" w:pos="1620"/>
                <w:tab w:val="left" w:pos="1980"/>
                <w:tab w:val="left" w:pos="2340"/>
              </w:tabs>
              <w:ind w:left="0"/>
              <w:jc w:val="center"/>
              <w:rPr>
                <w:rFonts w:ascii="Arial" w:hAnsi="Arial" w:cs="Arial"/>
                <w:b/>
              </w:rPr>
            </w:pPr>
            <w:r w:rsidRPr="00042BA7">
              <w:rPr>
                <w:rFonts w:ascii="Arial" w:hAnsi="Arial" w:cs="Arial"/>
                <w:b/>
              </w:rPr>
              <w:t>Responsibility</w:t>
            </w:r>
          </w:p>
        </w:tc>
      </w:tr>
      <w:tr w:rsidR="00C01E6A" w:rsidTr="00C01E6A">
        <w:trPr>
          <w:trHeight w:val="1212"/>
          <w:jc w:val="center"/>
        </w:trPr>
        <w:tc>
          <w:tcPr>
            <w:tcW w:w="1350" w:type="dxa"/>
          </w:tcPr>
          <w:p w:rsidR="00C01E6A" w:rsidDel="0077155B" w:rsidRDefault="00C01E6A" w:rsidP="00981237">
            <w:pPr>
              <w:pStyle w:val="BodyTextIndent3"/>
              <w:tabs>
                <w:tab w:val="clear" w:pos="720"/>
                <w:tab w:val="left" w:pos="360"/>
                <w:tab w:val="left" w:pos="1440"/>
                <w:tab w:val="left" w:pos="1620"/>
                <w:tab w:val="left" w:pos="1980"/>
                <w:tab w:val="left" w:pos="2340"/>
              </w:tabs>
              <w:ind w:left="0"/>
              <w:jc w:val="center"/>
              <w:rPr>
                <w:rFonts w:ascii="Arial" w:hAnsi="Arial" w:cs="Arial"/>
              </w:rPr>
            </w:pPr>
            <w:r>
              <w:rPr>
                <w:rFonts w:ascii="Arial" w:hAnsi="Arial" w:cs="Arial"/>
              </w:rPr>
              <w:t>Signage for Wash-rooms</w:t>
            </w:r>
          </w:p>
        </w:tc>
        <w:tc>
          <w:tcPr>
            <w:tcW w:w="1699" w:type="dxa"/>
          </w:tcPr>
          <w:p w:rsidR="00C01E6A" w:rsidDel="0077155B" w:rsidRDefault="00C01E6A" w:rsidP="00981237">
            <w:pPr>
              <w:pStyle w:val="BodyTextIndent3"/>
              <w:tabs>
                <w:tab w:val="clear" w:pos="720"/>
                <w:tab w:val="left" w:pos="360"/>
                <w:tab w:val="left" w:pos="1440"/>
                <w:tab w:val="left" w:pos="1620"/>
                <w:tab w:val="left" w:pos="1980"/>
                <w:tab w:val="left" w:pos="2340"/>
              </w:tabs>
              <w:ind w:left="0"/>
              <w:jc w:val="center"/>
              <w:rPr>
                <w:rFonts w:ascii="Arial" w:hAnsi="Arial" w:cs="Arial"/>
              </w:rPr>
            </w:pPr>
            <w:r>
              <w:rPr>
                <w:rFonts w:ascii="Arial" w:hAnsi="Arial" w:cs="Arial"/>
              </w:rPr>
              <w:t>Graphic signage for Public Washrooms</w:t>
            </w:r>
          </w:p>
        </w:tc>
        <w:tc>
          <w:tcPr>
            <w:tcW w:w="1529" w:type="dxa"/>
          </w:tcPr>
          <w:p w:rsidR="00C01E6A" w:rsidDel="0077155B" w:rsidRDefault="00C01E6A" w:rsidP="00981237">
            <w:pPr>
              <w:pStyle w:val="BodyTextIndent3"/>
              <w:tabs>
                <w:tab w:val="clear" w:pos="720"/>
                <w:tab w:val="left" w:pos="360"/>
                <w:tab w:val="left" w:pos="1440"/>
                <w:tab w:val="left" w:pos="1620"/>
                <w:tab w:val="left" w:pos="1980"/>
                <w:tab w:val="left" w:pos="2340"/>
              </w:tabs>
              <w:ind w:left="0"/>
              <w:jc w:val="center"/>
              <w:rPr>
                <w:rFonts w:ascii="Arial" w:hAnsi="Arial" w:cs="Arial"/>
              </w:rPr>
            </w:pPr>
            <w:r>
              <w:rPr>
                <w:rFonts w:ascii="Arial" w:hAnsi="Arial" w:cs="Arial"/>
              </w:rPr>
              <w:t>Obtain proposed signs</w:t>
            </w:r>
          </w:p>
        </w:tc>
        <w:tc>
          <w:tcPr>
            <w:tcW w:w="1476" w:type="dxa"/>
          </w:tcPr>
          <w:p w:rsidR="00C01E6A" w:rsidDel="0077155B" w:rsidRDefault="00C01E6A" w:rsidP="00981237">
            <w:pPr>
              <w:pStyle w:val="BodyTextIndent3"/>
              <w:tabs>
                <w:tab w:val="clear" w:pos="720"/>
                <w:tab w:val="left" w:pos="360"/>
                <w:tab w:val="left" w:pos="1440"/>
                <w:tab w:val="left" w:pos="1620"/>
                <w:tab w:val="left" w:pos="1980"/>
                <w:tab w:val="left" w:pos="2340"/>
              </w:tabs>
              <w:ind w:left="0"/>
              <w:jc w:val="center"/>
              <w:rPr>
                <w:rFonts w:ascii="Arial" w:hAnsi="Arial" w:cs="Arial"/>
              </w:rPr>
            </w:pPr>
          </w:p>
        </w:tc>
        <w:tc>
          <w:tcPr>
            <w:tcW w:w="1034" w:type="dxa"/>
          </w:tcPr>
          <w:p w:rsidR="00C01E6A" w:rsidRDefault="00C01E6A" w:rsidP="00981237">
            <w:pPr>
              <w:pStyle w:val="BodyTextIndent3"/>
              <w:tabs>
                <w:tab w:val="clear" w:pos="720"/>
                <w:tab w:val="left" w:pos="360"/>
                <w:tab w:val="left" w:pos="1440"/>
                <w:tab w:val="left" w:pos="1620"/>
                <w:tab w:val="left" w:pos="1980"/>
                <w:tab w:val="left" w:pos="2340"/>
              </w:tabs>
              <w:ind w:left="0"/>
              <w:rPr>
                <w:rFonts w:ascii="Arial" w:hAnsi="Arial" w:cs="Arial"/>
              </w:rPr>
            </w:pPr>
            <w:r>
              <w:rPr>
                <w:rFonts w:ascii="Arial" w:hAnsi="Arial" w:cs="Arial"/>
              </w:rPr>
              <w:t>Dec.</w:t>
            </w:r>
          </w:p>
          <w:p w:rsidR="00C01E6A" w:rsidDel="0077155B" w:rsidRDefault="00C01E6A" w:rsidP="00981237">
            <w:pPr>
              <w:pStyle w:val="BodyTextIndent3"/>
              <w:tabs>
                <w:tab w:val="clear" w:pos="720"/>
                <w:tab w:val="left" w:pos="360"/>
                <w:tab w:val="left" w:pos="1440"/>
                <w:tab w:val="left" w:pos="1620"/>
                <w:tab w:val="left" w:pos="1980"/>
                <w:tab w:val="left" w:pos="2340"/>
              </w:tabs>
              <w:ind w:left="0"/>
              <w:rPr>
                <w:rFonts w:ascii="Arial" w:hAnsi="Arial" w:cs="Arial"/>
              </w:rPr>
            </w:pPr>
            <w:r>
              <w:rPr>
                <w:rFonts w:ascii="Arial" w:hAnsi="Arial" w:cs="Arial"/>
              </w:rPr>
              <w:t>201</w:t>
            </w:r>
            <w:r w:rsidR="00AE52A1">
              <w:rPr>
                <w:rFonts w:ascii="Arial" w:hAnsi="Arial" w:cs="Arial"/>
              </w:rPr>
              <w:t>9</w:t>
            </w:r>
          </w:p>
        </w:tc>
        <w:tc>
          <w:tcPr>
            <w:tcW w:w="2024" w:type="dxa"/>
          </w:tcPr>
          <w:p w:rsidR="00C01E6A" w:rsidRDefault="00C01E6A" w:rsidP="00981237">
            <w:pPr>
              <w:pStyle w:val="BodyTextIndent3"/>
              <w:tabs>
                <w:tab w:val="clear" w:pos="720"/>
                <w:tab w:val="left" w:pos="360"/>
                <w:tab w:val="left" w:pos="1440"/>
                <w:tab w:val="left" w:pos="1620"/>
                <w:tab w:val="left" w:pos="1980"/>
                <w:tab w:val="left" w:pos="2340"/>
              </w:tabs>
              <w:ind w:left="0"/>
              <w:jc w:val="center"/>
              <w:rPr>
                <w:rFonts w:ascii="Arial" w:hAnsi="Arial" w:cs="Arial"/>
              </w:rPr>
            </w:pPr>
            <w:r w:rsidRPr="00544276">
              <w:rPr>
                <w:rFonts w:ascii="Arial" w:hAnsi="Arial" w:cs="Arial"/>
              </w:rPr>
              <w:t>-</w:t>
            </w:r>
            <w:r>
              <w:rPr>
                <w:rFonts w:ascii="Arial" w:hAnsi="Arial" w:cs="Arial"/>
              </w:rPr>
              <w:t xml:space="preserve"> Working group</w:t>
            </w:r>
          </w:p>
          <w:p w:rsidR="00C01E6A" w:rsidRDefault="00C01E6A" w:rsidP="00981237">
            <w:pPr>
              <w:pStyle w:val="BodyTextIndent3"/>
              <w:tabs>
                <w:tab w:val="clear" w:pos="720"/>
                <w:tab w:val="left" w:pos="360"/>
                <w:tab w:val="left" w:pos="1440"/>
                <w:tab w:val="left" w:pos="1620"/>
                <w:tab w:val="left" w:pos="1980"/>
                <w:tab w:val="left" w:pos="2340"/>
              </w:tabs>
              <w:ind w:left="0"/>
              <w:jc w:val="center"/>
              <w:rPr>
                <w:rFonts w:ascii="Arial" w:hAnsi="Arial" w:cs="Arial"/>
              </w:rPr>
            </w:pPr>
          </w:p>
          <w:p w:rsidR="00C01E6A" w:rsidDel="0077155B" w:rsidRDefault="00C01E6A" w:rsidP="00981237">
            <w:pPr>
              <w:pStyle w:val="BodyTextIndent3"/>
              <w:tabs>
                <w:tab w:val="clear" w:pos="720"/>
                <w:tab w:val="left" w:pos="360"/>
                <w:tab w:val="left" w:pos="1440"/>
                <w:tab w:val="left" w:pos="1620"/>
                <w:tab w:val="left" w:pos="1980"/>
                <w:tab w:val="left" w:pos="2340"/>
              </w:tabs>
              <w:ind w:left="0"/>
              <w:jc w:val="center"/>
              <w:rPr>
                <w:rFonts w:ascii="Arial" w:hAnsi="Arial" w:cs="Arial"/>
              </w:rPr>
            </w:pPr>
            <w:r w:rsidRPr="00544276">
              <w:rPr>
                <w:rFonts w:ascii="Arial" w:hAnsi="Arial" w:cs="Arial"/>
              </w:rPr>
              <w:t>-</w:t>
            </w:r>
            <w:r>
              <w:rPr>
                <w:rFonts w:ascii="Arial" w:hAnsi="Arial" w:cs="Arial"/>
              </w:rPr>
              <w:t xml:space="preserve"> Maintenance to install</w:t>
            </w:r>
          </w:p>
        </w:tc>
      </w:tr>
      <w:tr w:rsidR="00C01E6A" w:rsidTr="00C01E6A">
        <w:trPr>
          <w:trHeight w:val="690"/>
          <w:jc w:val="center"/>
        </w:trPr>
        <w:tc>
          <w:tcPr>
            <w:tcW w:w="1350" w:type="dxa"/>
          </w:tcPr>
          <w:p w:rsidR="00C01E6A" w:rsidRPr="00042BA7" w:rsidRDefault="00C01E6A" w:rsidP="00981237">
            <w:pPr>
              <w:pStyle w:val="BodyTextIndent3"/>
              <w:tabs>
                <w:tab w:val="clear" w:pos="720"/>
                <w:tab w:val="left" w:pos="360"/>
                <w:tab w:val="left" w:pos="1440"/>
                <w:tab w:val="left" w:pos="1620"/>
                <w:tab w:val="left" w:pos="1980"/>
                <w:tab w:val="left" w:pos="2340"/>
              </w:tabs>
              <w:ind w:left="0"/>
              <w:jc w:val="center"/>
              <w:rPr>
                <w:rFonts w:ascii="Arial" w:hAnsi="Arial" w:cs="Arial"/>
                <w:b/>
              </w:rPr>
            </w:pPr>
            <w:r w:rsidRPr="00042BA7">
              <w:rPr>
                <w:rFonts w:ascii="Arial" w:hAnsi="Arial" w:cs="Arial"/>
                <w:b/>
              </w:rPr>
              <w:t>Barrier</w:t>
            </w:r>
          </w:p>
          <w:p w:rsidR="00C01E6A" w:rsidRPr="00042BA7" w:rsidRDefault="00C01E6A" w:rsidP="00981237">
            <w:pPr>
              <w:pStyle w:val="BodyTextIndent3"/>
              <w:tabs>
                <w:tab w:val="clear" w:pos="720"/>
                <w:tab w:val="left" w:pos="360"/>
                <w:tab w:val="left" w:pos="1440"/>
                <w:tab w:val="left" w:pos="1620"/>
                <w:tab w:val="left" w:pos="1980"/>
                <w:tab w:val="left" w:pos="2340"/>
              </w:tabs>
              <w:ind w:left="0"/>
              <w:jc w:val="center"/>
              <w:rPr>
                <w:rFonts w:ascii="Arial" w:hAnsi="Arial" w:cs="Arial"/>
                <w:b/>
              </w:rPr>
            </w:pPr>
          </w:p>
        </w:tc>
        <w:tc>
          <w:tcPr>
            <w:tcW w:w="1699" w:type="dxa"/>
          </w:tcPr>
          <w:p w:rsidR="00C01E6A" w:rsidRPr="00042BA7" w:rsidRDefault="00C01E6A" w:rsidP="00981237">
            <w:pPr>
              <w:pStyle w:val="BodyTextIndent3"/>
              <w:tabs>
                <w:tab w:val="clear" w:pos="720"/>
                <w:tab w:val="left" w:pos="360"/>
                <w:tab w:val="left" w:pos="1440"/>
                <w:tab w:val="left" w:pos="1620"/>
                <w:tab w:val="left" w:pos="1980"/>
                <w:tab w:val="left" w:pos="2340"/>
              </w:tabs>
              <w:ind w:left="0"/>
              <w:jc w:val="center"/>
              <w:rPr>
                <w:rFonts w:ascii="Arial" w:hAnsi="Arial" w:cs="Arial"/>
                <w:b/>
              </w:rPr>
            </w:pPr>
            <w:r w:rsidRPr="00042BA7">
              <w:rPr>
                <w:rFonts w:ascii="Arial" w:hAnsi="Arial" w:cs="Arial"/>
                <w:b/>
              </w:rPr>
              <w:t>Objective</w:t>
            </w:r>
          </w:p>
        </w:tc>
        <w:tc>
          <w:tcPr>
            <w:tcW w:w="1529" w:type="dxa"/>
          </w:tcPr>
          <w:p w:rsidR="00C01E6A" w:rsidRPr="00042BA7" w:rsidRDefault="00C01E6A" w:rsidP="00981237">
            <w:pPr>
              <w:pStyle w:val="BodyTextIndent3"/>
              <w:tabs>
                <w:tab w:val="clear" w:pos="720"/>
                <w:tab w:val="left" w:pos="360"/>
                <w:tab w:val="left" w:pos="1440"/>
                <w:tab w:val="left" w:pos="1620"/>
                <w:tab w:val="left" w:pos="1980"/>
                <w:tab w:val="left" w:pos="2340"/>
              </w:tabs>
              <w:ind w:left="0"/>
              <w:jc w:val="center"/>
              <w:rPr>
                <w:rFonts w:ascii="Arial" w:hAnsi="Arial" w:cs="Arial"/>
                <w:b/>
              </w:rPr>
            </w:pPr>
            <w:r w:rsidRPr="00042BA7">
              <w:rPr>
                <w:rFonts w:ascii="Arial" w:hAnsi="Arial" w:cs="Arial"/>
                <w:b/>
              </w:rPr>
              <w:t>Means to remove</w:t>
            </w:r>
          </w:p>
        </w:tc>
        <w:tc>
          <w:tcPr>
            <w:tcW w:w="1476" w:type="dxa"/>
          </w:tcPr>
          <w:p w:rsidR="00C01E6A" w:rsidRPr="00042BA7" w:rsidRDefault="00C01E6A" w:rsidP="00981237">
            <w:pPr>
              <w:pStyle w:val="BodyTextIndent3"/>
              <w:tabs>
                <w:tab w:val="clear" w:pos="720"/>
                <w:tab w:val="left" w:pos="360"/>
                <w:tab w:val="left" w:pos="1440"/>
                <w:tab w:val="left" w:pos="1620"/>
                <w:tab w:val="left" w:pos="1980"/>
                <w:tab w:val="left" w:pos="2340"/>
              </w:tabs>
              <w:ind w:left="0"/>
              <w:jc w:val="center"/>
              <w:rPr>
                <w:rFonts w:ascii="Arial" w:hAnsi="Arial" w:cs="Arial"/>
                <w:b/>
              </w:rPr>
            </w:pPr>
            <w:r w:rsidRPr="00042BA7">
              <w:rPr>
                <w:rFonts w:ascii="Arial" w:hAnsi="Arial" w:cs="Arial"/>
                <w:b/>
              </w:rPr>
              <w:t>Resources</w:t>
            </w:r>
          </w:p>
        </w:tc>
        <w:tc>
          <w:tcPr>
            <w:tcW w:w="1034" w:type="dxa"/>
          </w:tcPr>
          <w:p w:rsidR="00C01E6A" w:rsidRPr="00042BA7" w:rsidRDefault="00C01E6A" w:rsidP="00981237">
            <w:pPr>
              <w:pStyle w:val="BodyTextIndent3"/>
              <w:tabs>
                <w:tab w:val="clear" w:pos="720"/>
                <w:tab w:val="left" w:pos="360"/>
                <w:tab w:val="left" w:pos="1440"/>
                <w:tab w:val="left" w:pos="1620"/>
                <w:tab w:val="left" w:pos="1980"/>
                <w:tab w:val="left" w:pos="2340"/>
              </w:tabs>
              <w:ind w:left="0"/>
              <w:rPr>
                <w:rFonts w:ascii="Arial" w:hAnsi="Arial" w:cs="Arial"/>
                <w:b/>
              </w:rPr>
            </w:pPr>
            <w:r w:rsidRPr="00042BA7">
              <w:rPr>
                <w:rFonts w:ascii="Arial" w:hAnsi="Arial" w:cs="Arial"/>
                <w:b/>
              </w:rPr>
              <w:t>Timing</w:t>
            </w:r>
          </w:p>
        </w:tc>
        <w:tc>
          <w:tcPr>
            <w:tcW w:w="2024" w:type="dxa"/>
          </w:tcPr>
          <w:p w:rsidR="00C01E6A" w:rsidRPr="00042BA7" w:rsidRDefault="00C01E6A" w:rsidP="00981237">
            <w:pPr>
              <w:pStyle w:val="BodyTextIndent3"/>
              <w:tabs>
                <w:tab w:val="clear" w:pos="720"/>
                <w:tab w:val="left" w:pos="360"/>
                <w:tab w:val="left" w:pos="1440"/>
                <w:tab w:val="left" w:pos="1620"/>
                <w:tab w:val="left" w:pos="1980"/>
                <w:tab w:val="left" w:pos="2340"/>
              </w:tabs>
              <w:ind w:left="0"/>
              <w:jc w:val="center"/>
              <w:rPr>
                <w:rFonts w:ascii="Arial" w:hAnsi="Arial" w:cs="Arial"/>
                <w:b/>
              </w:rPr>
            </w:pPr>
            <w:r w:rsidRPr="00042BA7">
              <w:rPr>
                <w:rFonts w:ascii="Arial" w:hAnsi="Arial" w:cs="Arial"/>
                <w:b/>
              </w:rPr>
              <w:t>Responsibility</w:t>
            </w:r>
          </w:p>
        </w:tc>
      </w:tr>
      <w:tr w:rsidR="00C01E6A" w:rsidTr="00042BA7">
        <w:trPr>
          <w:trHeight w:val="2248"/>
          <w:jc w:val="center"/>
        </w:trPr>
        <w:tc>
          <w:tcPr>
            <w:tcW w:w="1350" w:type="dxa"/>
          </w:tcPr>
          <w:p w:rsidR="00C01E6A" w:rsidRDefault="00C01E6A" w:rsidP="00981237">
            <w:pPr>
              <w:pStyle w:val="BodyTextIndent3"/>
              <w:tabs>
                <w:tab w:val="clear" w:pos="720"/>
                <w:tab w:val="left" w:pos="360"/>
                <w:tab w:val="left" w:pos="1440"/>
                <w:tab w:val="left" w:pos="1620"/>
                <w:tab w:val="left" w:pos="1980"/>
                <w:tab w:val="left" w:pos="2340"/>
              </w:tabs>
              <w:ind w:left="0"/>
              <w:jc w:val="center"/>
              <w:rPr>
                <w:rFonts w:ascii="Arial" w:hAnsi="Arial" w:cs="Arial"/>
              </w:rPr>
            </w:pPr>
            <w:r>
              <w:rPr>
                <w:rFonts w:ascii="Arial" w:hAnsi="Arial" w:cs="Arial"/>
              </w:rPr>
              <w:t>Attitudinal</w:t>
            </w:r>
          </w:p>
        </w:tc>
        <w:tc>
          <w:tcPr>
            <w:tcW w:w="1699" w:type="dxa"/>
          </w:tcPr>
          <w:p w:rsidR="00C01E6A" w:rsidRDefault="00C01E6A" w:rsidP="00981237">
            <w:pPr>
              <w:pStyle w:val="BodyTextIndent3"/>
              <w:tabs>
                <w:tab w:val="clear" w:pos="720"/>
                <w:tab w:val="left" w:pos="360"/>
                <w:tab w:val="left" w:pos="1440"/>
                <w:tab w:val="left" w:pos="1620"/>
                <w:tab w:val="left" w:pos="1980"/>
                <w:tab w:val="left" w:pos="2340"/>
              </w:tabs>
              <w:ind w:left="0"/>
              <w:jc w:val="center"/>
              <w:rPr>
                <w:rFonts w:ascii="Arial" w:hAnsi="Arial" w:cs="Arial"/>
              </w:rPr>
            </w:pPr>
            <w:r>
              <w:rPr>
                <w:rFonts w:ascii="Arial" w:hAnsi="Arial" w:cs="Arial"/>
              </w:rPr>
              <w:t>Train all staff on how to treat individuals with disabilities</w:t>
            </w:r>
          </w:p>
        </w:tc>
        <w:tc>
          <w:tcPr>
            <w:tcW w:w="1529" w:type="dxa"/>
          </w:tcPr>
          <w:p w:rsidR="00C01E6A" w:rsidRDefault="00C01E6A" w:rsidP="00981237">
            <w:pPr>
              <w:pStyle w:val="BodyTextIndent3"/>
              <w:tabs>
                <w:tab w:val="clear" w:pos="720"/>
                <w:tab w:val="left" w:pos="360"/>
                <w:tab w:val="left" w:pos="1440"/>
                <w:tab w:val="left" w:pos="1620"/>
                <w:tab w:val="left" w:pos="1980"/>
                <w:tab w:val="left" w:pos="2340"/>
              </w:tabs>
              <w:ind w:left="0"/>
              <w:jc w:val="center"/>
              <w:rPr>
                <w:rFonts w:ascii="Arial" w:hAnsi="Arial" w:cs="Arial"/>
              </w:rPr>
            </w:pPr>
            <w:r>
              <w:rPr>
                <w:rFonts w:ascii="Arial" w:hAnsi="Arial" w:cs="Arial"/>
              </w:rPr>
              <w:t>Best practices on proper actions and Online training module by the OHA</w:t>
            </w:r>
          </w:p>
        </w:tc>
        <w:tc>
          <w:tcPr>
            <w:tcW w:w="1476" w:type="dxa"/>
          </w:tcPr>
          <w:p w:rsidR="00C01E6A" w:rsidRDefault="00C01E6A" w:rsidP="00981237">
            <w:pPr>
              <w:pStyle w:val="BodyTextIndent3"/>
              <w:tabs>
                <w:tab w:val="clear" w:pos="720"/>
                <w:tab w:val="left" w:pos="360"/>
                <w:tab w:val="left" w:pos="1440"/>
                <w:tab w:val="left" w:pos="1620"/>
                <w:tab w:val="left" w:pos="1980"/>
                <w:tab w:val="left" w:pos="2340"/>
              </w:tabs>
              <w:ind w:left="0"/>
              <w:jc w:val="center"/>
              <w:rPr>
                <w:rFonts w:ascii="Arial" w:hAnsi="Arial" w:cs="Arial"/>
              </w:rPr>
            </w:pPr>
            <w:r>
              <w:rPr>
                <w:rFonts w:ascii="Arial" w:hAnsi="Arial" w:cs="Arial"/>
              </w:rPr>
              <w:t>OHA</w:t>
            </w:r>
          </w:p>
          <w:p w:rsidR="00C01E6A" w:rsidRDefault="00C01E6A" w:rsidP="00981237">
            <w:pPr>
              <w:pStyle w:val="BodyTextIndent3"/>
              <w:tabs>
                <w:tab w:val="clear" w:pos="720"/>
                <w:tab w:val="left" w:pos="360"/>
                <w:tab w:val="left" w:pos="1440"/>
                <w:tab w:val="left" w:pos="1620"/>
                <w:tab w:val="left" w:pos="1980"/>
                <w:tab w:val="left" w:pos="2340"/>
              </w:tabs>
              <w:ind w:left="0"/>
              <w:jc w:val="center"/>
              <w:rPr>
                <w:rFonts w:ascii="Arial" w:hAnsi="Arial" w:cs="Arial"/>
              </w:rPr>
            </w:pPr>
            <w:r>
              <w:rPr>
                <w:rFonts w:ascii="Arial" w:hAnsi="Arial" w:cs="Arial"/>
              </w:rPr>
              <w:t>&amp;</w:t>
            </w:r>
          </w:p>
          <w:p w:rsidR="00C01E6A" w:rsidRDefault="00C01E6A" w:rsidP="00981237">
            <w:pPr>
              <w:pStyle w:val="BodyTextIndent3"/>
              <w:tabs>
                <w:tab w:val="clear" w:pos="720"/>
                <w:tab w:val="left" w:pos="360"/>
                <w:tab w:val="left" w:pos="1440"/>
                <w:tab w:val="left" w:pos="1620"/>
                <w:tab w:val="left" w:pos="1980"/>
                <w:tab w:val="left" w:pos="2340"/>
              </w:tabs>
              <w:ind w:left="0"/>
              <w:jc w:val="center"/>
              <w:rPr>
                <w:rFonts w:ascii="Arial" w:hAnsi="Arial" w:cs="Arial"/>
              </w:rPr>
            </w:pPr>
            <w:r>
              <w:rPr>
                <w:rFonts w:ascii="Arial" w:hAnsi="Arial" w:cs="Arial"/>
              </w:rPr>
              <w:t>Hospital</w:t>
            </w:r>
          </w:p>
          <w:p w:rsidR="00C01E6A" w:rsidRDefault="00C01E6A" w:rsidP="00981237">
            <w:pPr>
              <w:pStyle w:val="BodyTextIndent3"/>
              <w:tabs>
                <w:tab w:val="clear" w:pos="720"/>
                <w:tab w:val="left" w:pos="360"/>
                <w:tab w:val="left" w:pos="1440"/>
                <w:tab w:val="left" w:pos="1620"/>
                <w:tab w:val="left" w:pos="1980"/>
                <w:tab w:val="left" w:pos="2340"/>
              </w:tabs>
              <w:ind w:left="0"/>
              <w:jc w:val="center"/>
              <w:rPr>
                <w:rFonts w:ascii="Arial" w:hAnsi="Arial" w:cs="Arial"/>
              </w:rPr>
            </w:pPr>
            <w:r>
              <w:rPr>
                <w:rFonts w:ascii="Arial" w:hAnsi="Arial" w:cs="Arial"/>
              </w:rPr>
              <w:t>Orientation check list</w:t>
            </w:r>
          </w:p>
        </w:tc>
        <w:tc>
          <w:tcPr>
            <w:tcW w:w="1034" w:type="dxa"/>
          </w:tcPr>
          <w:p w:rsidR="00C01E6A" w:rsidRDefault="00C01E6A" w:rsidP="00981237">
            <w:pPr>
              <w:pStyle w:val="BodyTextIndent3"/>
              <w:tabs>
                <w:tab w:val="clear" w:pos="720"/>
                <w:tab w:val="left" w:pos="360"/>
                <w:tab w:val="left" w:pos="1440"/>
                <w:tab w:val="left" w:pos="1620"/>
                <w:tab w:val="left" w:pos="1980"/>
                <w:tab w:val="left" w:pos="2340"/>
              </w:tabs>
              <w:ind w:left="0"/>
              <w:rPr>
                <w:rFonts w:ascii="Arial" w:hAnsi="Arial" w:cs="Arial"/>
              </w:rPr>
            </w:pPr>
            <w:r>
              <w:rPr>
                <w:rFonts w:ascii="Arial" w:hAnsi="Arial" w:cs="Arial"/>
              </w:rPr>
              <w:t xml:space="preserve"> On-going</w:t>
            </w:r>
          </w:p>
        </w:tc>
        <w:tc>
          <w:tcPr>
            <w:tcW w:w="2024" w:type="dxa"/>
          </w:tcPr>
          <w:p w:rsidR="00C01E6A" w:rsidRDefault="00C01E6A" w:rsidP="00544276">
            <w:pPr>
              <w:pStyle w:val="BodyTextIndent3"/>
              <w:tabs>
                <w:tab w:val="clear" w:pos="720"/>
                <w:tab w:val="left" w:pos="360"/>
                <w:tab w:val="left" w:pos="1440"/>
                <w:tab w:val="left" w:pos="1620"/>
                <w:tab w:val="left" w:pos="1980"/>
                <w:tab w:val="left" w:pos="2340"/>
              </w:tabs>
              <w:ind w:left="0"/>
              <w:jc w:val="center"/>
              <w:rPr>
                <w:rFonts w:ascii="Arial" w:hAnsi="Arial" w:cs="Arial"/>
              </w:rPr>
            </w:pPr>
            <w:r w:rsidRPr="00544276">
              <w:rPr>
                <w:rFonts w:ascii="Arial" w:hAnsi="Arial" w:cs="Arial"/>
              </w:rPr>
              <w:t>-</w:t>
            </w:r>
            <w:r>
              <w:rPr>
                <w:rFonts w:ascii="Arial" w:hAnsi="Arial" w:cs="Arial"/>
              </w:rPr>
              <w:t xml:space="preserve"> HR, Finance, </w:t>
            </w:r>
          </w:p>
          <w:p w:rsidR="00C01E6A" w:rsidRDefault="00C01E6A" w:rsidP="00981237">
            <w:pPr>
              <w:pStyle w:val="BodyTextIndent3"/>
              <w:tabs>
                <w:tab w:val="clear" w:pos="720"/>
                <w:tab w:val="left" w:pos="360"/>
                <w:tab w:val="left" w:pos="1440"/>
                <w:tab w:val="left" w:pos="1620"/>
                <w:tab w:val="left" w:pos="1980"/>
                <w:tab w:val="left" w:pos="2340"/>
              </w:tabs>
              <w:ind w:left="0"/>
              <w:jc w:val="center"/>
              <w:rPr>
                <w:rFonts w:ascii="Arial" w:hAnsi="Arial" w:cs="Arial"/>
              </w:rPr>
            </w:pPr>
            <w:r>
              <w:rPr>
                <w:rFonts w:ascii="Arial" w:hAnsi="Arial" w:cs="Arial"/>
              </w:rPr>
              <w:t>Department heads</w:t>
            </w:r>
          </w:p>
          <w:p w:rsidR="00C01E6A" w:rsidRDefault="00C01E6A" w:rsidP="00544276">
            <w:pPr>
              <w:pStyle w:val="BodyTextIndent3"/>
              <w:tabs>
                <w:tab w:val="clear" w:pos="720"/>
                <w:tab w:val="left" w:pos="1440"/>
              </w:tabs>
              <w:ind w:left="0"/>
              <w:rPr>
                <w:rFonts w:ascii="Arial" w:hAnsi="Arial" w:cs="Arial"/>
              </w:rPr>
            </w:pPr>
            <w:r w:rsidRPr="007414C9">
              <w:rPr>
                <w:rFonts w:ascii="Arial" w:hAnsi="Arial" w:cs="Arial"/>
              </w:rPr>
              <w:t>-</w:t>
            </w:r>
            <w:r>
              <w:rPr>
                <w:rFonts w:ascii="Arial" w:hAnsi="Arial" w:cs="Arial"/>
              </w:rPr>
              <w:t xml:space="preserve"> completed in 2010 and ongoing</w:t>
            </w:r>
          </w:p>
        </w:tc>
      </w:tr>
    </w:tbl>
    <w:p w:rsidR="00042BA7" w:rsidRDefault="00042BA7">
      <w:pPr>
        <w:rPr>
          <w:rFonts w:ascii="Arial" w:hAnsi="Arial" w:cs="Arial"/>
        </w:rPr>
      </w:pPr>
    </w:p>
    <w:p w:rsidR="00544276" w:rsidRDefault="00544276">
      <w:pPr>
        <w:rPr>
          <w:rFonts w:ascii="Arial" w:hAnsi="Arial" w:cs="Arial"/>
        </w:rPr>
      </w:pPr>
    </w:p>
    <w:p w:rsidR="00EE3F5B" w:rsidRDefault="00A155ED">
      <w:pPr>
        <w:numPr>
          <w:ilvl w:val="0"/>
          <w:numId w:val="2"/>
        </w:numPr>
        <w:tabs>
          <w:tab w:val="left" w:pos="720"/>
        </w:tabs>
        <w:rPr>
          <w:rFonts w:ascii="Arial" w:hAnsi="Arial" w:cs="Arial"/>
          <w:b/>
          <w:bCs/>
          <w:sz w:val="28"/>
        </w:rPr>
      </w:pPr>
      <w:bookmarkStart w:id="5" w:name="Recent_Barrier_Removal"/>
      <w:bookmarkStart w:id="6" w:name="Progress_towards_barrier_free_status"/>
      <w:r>
        <w:rPr>
          <w:rFonts w:ascii="Arial" w:hAnsi="Arial" w:cs="Arial"/>
          <w:b/>
          <w:bCs/>
          <w:sz w:val="28"/>
        </w:rPr>
        <w:t>Progress towards</w:t>
      </w:r>
      <w:r w:rsidR="00EE3F5B">
        <w:rPr>
          <w:rFonts w:ascii="Arial" w:hAnsi="Arial" w:cs="Arial"/>
          <w:b/>
          <w:bCs/>
          <w:sz w:val="28"/>
        </w:rPr>
        <w:t xml:space="preserve"> barrier- </w:t>
      </w:r>
      <w:bookmarkEnd w:id="5"/>
      <w:r>
        <w:rPr>
          <w:rFonts w:ascii="Arial" w:hAnsi="Arial" w:cs="Arial"/>
          <w:b/>
          <w:bCs/>
          <w:sz w:val="28"/>
        </w:rPr>
        <w:t>free status</w:t>
      </w:r>
    </w:p>
    <w:bookmarkEnd w:id="6"/>
    <w:p w:rsidR="00544276" w:rsidRDefault="00544276">
      <w:pPr>
        <w:pStyle w:val="BodyTextIndent"/>
        <w:tabs>
          <w:tab w:val="left" w:pos="720"/>
        </w:tabs>
        <w:rPr>
          <w:rFonts w:ascii="Arial" w:hAnsi="Arial" w:cs="Arial"/>
        </w:rPr>
      </w:pPr>
    </w:p>
    <w:p w:rsidR="00EE3F5B" w:rsidRDefault="00A155ED">
      <w:pPr>
        <w:pStyle w:val="BodyTextIndent"/>
        <w:tabs>
          <w:tab w:val="left" w:pos="720"/>
        </w:tabs>
        <w:rPr>
          <w:rFonts w:ascii="Arial" w:hAnsi="Arial" w:cs="Arial"/>
        </w:rPr>
      </w:pPr>
      <w:r>
        <w:rPr>
          <w:rFonts w:ascii="Arial" w:hAnsi="Arial" w:cs="Arial"/>
        </w:rPr>
        <w:t xml:space="preserve">Since the coming into force of the Accessibility for Ontarians with Disabilities Act, many changes have been made in the hospital to improve accessibility. </w:t>
      </w:r>
    </w:p>
    <w:p w:rsidR="00A155ED" w:rsidRDefault="00A155ED">
      <w:pPr>
        <w:pStyle w:val="BodyTextIndent"/>
        <w:tabs>
          <w:tab w:val="left" w:pos="720"/>
        </w:tabs>
        <w:rPr>
          <w:rFonts w:ascii="Arial" w:hAnsi="Arial" w:cs="Arial"/>
        </w:rPr>
      </w:pPr>
    </w:p>
    <w:p w:rsidR="006B13D1" w:rsidRDefault="006B13D1">
      <w:pPr>
        <w:pStyle w:val="BodyTextIndent"/>
        <w:tabs>
          <w:tab w:val="left" w:pos="720"/>
        </w:tabs>
        <w:rPr>
          <w:rFonts w:ascii="Arial" w:hAnsi="Arial" w:cs="Arial"/>
        </w:rPr>
      </w:pPr>
      <w:r>
        <w:rPr>
          <w:rFonts w:ascii="Arial" w:hAnsi="Arial" w:cs="Arial"/>
          <w:b/>
        </w:rPr>
        <w:t xml:space="preserve">6A. </w:t>
      </w:r>
      <w:r w:rsidRPr="006B13D1">
        <w:rPr>
          <w:rFonts w:ascii="Arial" w:hAnsi="Arial" w:cs="Arial"/>
          <w:b/>
        </w:rPr>
        <w:t>Barriers identified in previous inspection:</w:t>
      </w:r>
      <w:r>
        <w:rPr>
          <w:rFonts w:ascii="Arial" w:hAnsi="Arial" w:cs="Arial"/>
        </w:rPr>
        <w:br/>
      </w:r>
      <w:r>
        <w:rPr>
          <w:rFonts w:ascii="Arial" w:hAnsi="Arial" w:cs="Arial"/>
        </w:rPr>
        <w:br/>
        <w:t xml:space="preserve">In the previous inspection of the site in 2015, two barriers </w:t>
      </w:r>
      <w:r w:rsidR="00C01E6A">
        <w:rPr>
          <w:rFonts w:ascii="Arial" w:hAnsi="Arial" w:cs="Arial"/>
        </w:rPr>
        <w:t xml:space="preserve">were </w:t>
      </w:r>
      <w:r>
        <w:rPr>
          <w:rFonts w:ascii="Arial" w:hAnsi="Arial" w:cs="Arial"/>
        </w:rPr>
        <w:t>identified as an area of focus</w:t>
      </w:r>
      <w:r w:rsidR="00C01E6A">
        <w:rPr>
          <w:rFonts w:ascii="Arial" w:hAnsi="Arial" w:cs="Arial"/>
        </w:rPr>
        <w:t xml:space="preserve"> (see # 5, above)</w:t>
      </w:r>
      <w:r>
        <w:rPr>
          <w:rFonts w:ascii="Arial" w:hAnsi="Arial" w:cs="Arial"/>
        </w:rPr>
        <w:t>. Progress has been described below:</w:t>
      </w:r>
    </w:p>
    <w:p w:rsidR="00A155ED" w:rsidRDefault="00A155ED">
      <w:pPr>
        <w:pStyle w:val="BodyTextIndent"/>
        <w:tabs>
          <w:tab w:val="left" w:pos="720"/>
        </w:tabs>
        <w:rPr>
          <w:rFonts w:ascii="Arial" w:hAnsi="Arial" w:cs="Arial"/>
        </w:rPr>
      </w:pPr>
    </w:p>
    <w:p w:rsidR="00A155ED" w:rsidRDefault="00A155ED" w:rsidP="00A155ED">
      <w:pPr>
        <w:pStyle w:val="BodyTextIndent"/>
        <w:numPr>
          <w:ilvl w:val="0"/>
          <w:numId w:val="8"/>
        </w:numPr>
        <w:tabs>
          <w:tab w:val="left" w:pos="720"/>
        </w:tabs>
        <w:rPr>
          <w:rFonts w:ascii="Arial" w:hAnsi="Arial" w:cs="Arial"/>
        </w:rPr>
      </w:pPr>
      <w:r>
        <w:rPr>
          <w:rFonts w:ascii="Arial" w:hAnsi="Arial" w:cs="Arial"/>
        </w:rPr>
        <w:t>Training on how to treat individuals with disabilities has been an ongoing process. Employees must review Accessibility training on an annual basis and pass an assessment of their competency; records of these annual reviews are kept on file. The hospital continues to be alert for new training methods and opportunities for growth as they become available.</w:t>
      </w:r>
    </w:p>
    <w:p w:rsidR="00A155ED" w:rsidRDefault="00A155ED" w:rsidP="00A155ED">
      <w:pPr>
        <w:pStyle w:val="BodyTextIndent"/>
        <w:tabs>
          <w:tab w:val="left" w:pos="720"/>
        </w:tabs>
        <w:ind w:left="1650"/>
        <w:rPr>
          <w:rFonts w:ascii="Arial" w:hAnsi="Arial" w:cs="Arial"/>
        </w:rPr>
      </w:pPr>
    </w:p>
    <w:p w:rsidR="00A155ED" w:rsidRDefault="00A155ED" w:rsidP="00A155ED">
      <w:pPr>
        <w:pStyle w:val="BodyTextIndent"/>
        <w:numPr>
          <w:ilvl w:val="0"/>
          <w:numId w:val="8"/>
        </w:numPr>
        <w:tabs>
          <w:tab w:val="left" w:pos="720"/>
        </w:tabs>
        <w:rPr>
          <w:rFonts w:ascii="Arial" w:hAnsi="Arial" w:cs="Arial"/>
        </w:rPr>
      </w:pPr>
      <w:r>
        <w:rPr>
          <w:rFonts w:ascii="Arial" w:hAnsi="Arial" w:cs="Arial"/>
        </w:rPr>
        <w:t>Graphical signage for public washrooms has mostly been implemented. Only one of our public washrooms does not have graphical signage</w:t>
      </w:r>
      <w:r w:rsidR="006B13D1">
        <w:rPr>
          <w:rFonts w:ascii="Arial" w:hAnsi="Arial" w:cs="Arial"/>
        </w:rPr>
        <w:t xml:space="preserve"> as of this writing</w:t>
      </w:r>
      <w:r>
        <w:rPr>
          <w:rFonts w:ascii="Arial" w:hAnsi="Arial" w:cs="Arial"/>
        </w:rPr>
        <w:t xml:space="preserve">: room # L1-145, located in the </w:t>
      </w:r>
      <w:r>
        <w:rPr>
          <w:rFonts w:ascii="Arial" w:hAnsi="Arial" w:cs="Arial"/>
        </w:rPr>
        <w:lastRenderedPageBreak/>
        <w:t>Extended Care area. The Accessibility Committee will follow up with the Maintenance team to ensure that graphical signage is added.</w:t>
      </w:r>
    </w:p>
    <w:p w:rsidR="00A155ED" w:rsidRDefault="00A155ED" w:rsidP="00A155ED">
      <w:pPr>
        <w:pStyle w:val="ListParagraph"/>
        <w:rPr>
          <w:rFonts w:ascii="Arial" w:hAnsi="Arial" w:cs="Arial"/>
        </w:rPr>
      </w:pPr>
    </w:p>
    <w:p w:rsidR="00A155ED" w:rsidRDefault="006B13D1" w:rsidP="00A155ED">
      <w:pPr>
        <w:pStyle w:val="BodyTextIndent"/>
        <w:tabs>
          <w:tab w:val="left" w:pos="720"/>
        </w:tabs>
        <w:rPr>
          <w:rFonts w:ascii="Arial" w:hAnsi="Arial" w:cs="Arial"/>
        </w:rPr>
      </w:pPr>
      <w:r>
        <w:rPr>
          <w:rFonts w:ascii="Arial" w:hAnsi="Arial" w:cs="Arial"/>
          <w:b/>
        </w:rPr>
        <w:t xml:space="preserve">6B. </w:t>
      </w:r>
      <w:r w:rsidRPr="006B13D1">
        <w:rPr>
          <w:rFonts w:ascii="Arial" w:hAnsi="Arial" w:cs="Arial"/>
          <w:b/>
        </w:rPr>
        <w:t>Renovations and New Construction:</w:t>
      </w:r>
      <w:r>
        <w:rPr>
          <w:rFonts w:ascii="Arial" w:hAnsi="Arial" w:cs="Arial"/>
        </w:rPr>
        <w:br/>
      </w:r>
      <w:r>
        <w:rPr>
          <w:rFonts w:ascii="Arial" w:hAnsi="Arial" w:cs="Arial"/>
        </w:rPr>
        <w:br/>
      </w:r>
      <w:r w:rsidR="00A155ED">
        <w:rPr>
          <w:rFonts w:ascii="Arial" w:hAnsi="Arial" w:cs="Arial"/>
        </w:rPr>
        <w:t xml:space="preserve">Some of the most significant changes with regards to accessibility have occurred as a result of the renovations to the Hospital that took place in 2015-2017.  These renovations involved the opening of a new Acute Care Wing and extensive renovations to the Extended Care facilities. Although many of the improvements were implemented with the goal of improving patient care, the resulting improvements will also be of benefit to clients, visitors, and guests of the Hospital. </w:t>
      </w:r>
      <w:r w:rsidR="00C01E6A">
        <w:rPr>
          <w:rFonts w:ascii="Arial" w:hAnsi="Arial" w:cs="Arial"/>
        </w:rPr>
        <w:t xml:space="preserve">The improvements all met code requirements as of the finalization of the designs. </w:t>
      </w:r>
      <w:r w:rsidR="00A155ED">
        <w:rPr>
          <w:rFonts w:ascii="Arial" w:hAnsi="Arial" w:cs="Arial"/>
        </w:rPr>
        <w:t>The following accessibility improvements have been implemented:</w:t>
      </w:r>
    </w:p>
    <w:p w:rsidR="00A155ED" w:rsidRDefault="00A155ED" w:rsidP="00A155ED">
      <w:pPr>
        <w:pStyle w:val="BodyTextIndent"/>
        <w:tabs>
          <w:tab w:val="left" w:pos="720"/>
        </w:tabs>
        <w:rPr>
          <w:rFonts w:ascii="Arial" w:hAnsi="Arial" w:cs="Arial"/>
        </w:rPr>
      </w:pPr>
    </w:p>
    <w:p w:rsidR="00A155ED" w:rsidRDefault="00A155ED" w:rsidP="00A155ED">
      <w:pPr>
        <w:pStyle w:val="BodyTextIndent"/>
        <w:numPr>
          <w:ilvl w:val="0"/>
          <w:numId w:val="10"/>
        </w:numPr>
        <w:tabs>
          <w:tab w:val="left" w:pos="720"/>
        </w:tabs>
        <w:rPr>
          <w:rFonts w:ascii="Arial" w:hAnsi="Arial" w:cs="Arial"/>
        </w:rPr>
      </w:pPr>
      <w:r>
        <w:rPr>
          <w:rFonts w:ascii="Arial" w:hAnsi="Arial" w:cs="Arial"/>
        </w:rPr>
        <w:t>Widening of corridors, doorways, and other passageways to accommodate assistive devices.</w:t>
      </w:r>
    </w:p>
    <w:p w:rsidR="00A155ED" w:rsidRDefault="00A155ED" w:rsidP="00A155ED">
      <w:pPr>
        <w:pStyle w:val="BodyTextIndent"/>
        <w:numPr>
          <w:ilvl w:val="0"/>
          <w:numId w:val="10"/>
        </w:numPr>
        <w:tabs>
          <w:tab w:val="left" w:pos="720"/>
        </w:tabs>
        <w:rPr>
          <w:rFonts w:ascii="Arial" w:hAnsi="Arial" w:cs="Arial"/>
        </w:rPr>
      </w:pPr>
      <w:r>
        <w:rPr>
          <w:rFonts w:ascii="Arial" w:hAnsi="Arial" w:cs="Arial"/>
        </w:rPr>
        <w:t>Installation of graphical signage, which includes Braille type</w:t>
      </w:r>
      <w:r w:rsidR="00C01E6A">
        <w:rPr>
          <w:rFonts w:ascii="Arial" w:hAnsi="Arial" w:cs="Arial"/>
        </w:rPr>
        <w:t xml:space="preserve"> where applicable</w:t>
      </w:r>
      <w:r>
        <w:rPr>
          <w:rFonts w:ascii="Arial" w:hAnsi="Arial" w:cs="Arial"/>
        </w:rPr>
        <w:t>.</w:t>
      </w:r>
    </w:p>
    <w:p w:rsidR="00A155ED" w:rsidRDefault="00A155ED" w:rsidP="00A155ED">
      <w:pPr>
        <w:pStyle w:val="BodyTextIndent"/>
        <w:numPr>
          <w:ilvl w:val="0"/>
          <w:numId w:val="10"/>
        </w:numPr>
        <w:tabs>
          <w:tab w:val="left" w:pos="720"/>
        </w:tabs>
        <w:rPr>
          <w:rFonts w:ascii="Arial" w:hAnsi="Arial" w:cs="Arial"/>
        </w:rPr>
      </w:pPr>
      <w:r>
        <w:rPr>
          <w:rFonts w:ascii="Arial" w:hAnsi="Arial" w:cs="Arial"/>
        </w:rPr>
        <w:t>Redesign of patient rooms allowing for improved accessibility and space for movement.</w:t>
      </w:r>
    </w:p>
    <w:p w:rsidR="00A155ED" w:rsidRDefault="00A155ED" w:rsidP="00A155ED">
      <w:pPr>
        <w:pStyle w:val="BodyTextIndent"/>
        <w:numPr>
          <w:ilvl w:val="0"/>
          <w:numId w:val="10"/>
        </w:numPr>
        <w:tabs>
          <w:tab w:val="left" w:pos="720"/>
        </w:tabs>
        <w:rPr>
          <w:rFonts w:ascii="Arial" w:hAnsi="Arial" w:cs="Arial"/>
        </w:rPr>
      </w:pPr>
      <w:r>
        <w:rPr>
          <w:rFonts w:ascii="Arial" w:hAnsi="Arial" w:cs="Arial"/>
        </w:rPr>
        <w:t>Improvements to lighting and visibility.</w:t>
      </w:r>
    </w:p>
    <w:p w:rsidR="00A155ED" w:rsidRDefault="00A155ED" w:rsidP="00A155ED">
      <w:pPr>
        <w:pStyle w:val="BodyTextIndent"/>
        <w:numPr>
          <w:ilvl w:val="0"/>
          <w:numId w:val="10"/>
        </w:numPr>
        <w:tabs>
          <w:tab w:val="left" w:pos="720"/>
        </w:tabs>
        <w:rPr>
          <w:rFonts w:ascii="Arial" w:hAnsi="Arial" w:cs="Arial"/>
        </w:rPr>
      </w:pPr>
      <w:r>
        <w:rPr>
          <w:rFonts w:ascii="Arial" w:hAnsi="Arial" w:cs="Arial"/>
        </w:rPr>
        <w:t>Increased storage space, enabling possible barriers to be removed and properly stored.</w:t>
      </w:r>
    </w:p>
    <w:p w:rsidR="00C01E6A" w:rsidRDefault="00C01E6A" w:rsidP="00A155ED">
      <w:pPr>
        <w:pStyle w:val="BodyTextIndent"/>
        <w:numPr>
          <w:ilvl w:val="0"/>
          <w:numId w:val="10"/>
        </w:numPr>
        <w:tabs>
          <w:tab w:val="left" w:pos="720"/>
        </w:tabs>
        <w:rPr>
          <w:rFonts w:ascii="Arial" w:hAnsi="Arial" w:cs="Arial"/>
        </w:rPr>
      </w:pPr>
      <w:r>
        <w:rPr>
          <w:rFonts w:ascii="Arial" w:hAnsi="Arial" w:cs="Arial"/>
        </w:rPr>
        <w:t>Public and private (for patients) washrooms are accessible.</w:t>
      </w:r>
    </w:p>
    <w:p w:rsidR="00A155ED" w:rsidRDefault="00A155ED" w:rsidP="00A155ED">
      <w:pPr>
        <w:pStyle w:val="BodyTextIndent"/>
        <w:numPr>
          <w:ilvl w:val="0"/>
          <w:numId w:val="10"/>
        </w:numPr>
        <w:tabs>
          <w:tab w:val="left" w:pos="720"/>
        </w:tabs>
        <w:rPr>
          <w:rFonts w:ascii="Arial" w:hAnsi="Arial" w:cs="Arial"/>
        </w:rPr>
      </w:pPr>
      <w:r>
        <w:rPr>
          <w:rFonts w:ascii="Arial" w:hAnsi="Arial" w:cs="Arial"/>
        </w:rPr>
        <w:t>New furniture and furnishings have been installed, which are more ergonomic and accessible than previous equipment.</w:t>
      </w:r>
    </w:p>
    <w:p w:rsidR="00A155ED" w:rsidRDefault="00A155ED" w:rsidP="00A155ED">
      <w:pPr>
        <w:pStyle w:val="BodyTextIndent"/>
        <w:numPr>
          <w:ilvl w:val="0"/>
          <w:numId w:val="10"/>
        </w:numPr>
        <w:tabs>
          <w:tab w:val="left" w:pos="720"/>
        </w:tabs>
        <w:rPr>
          <w:rFonts w:ascii="Arial" w:hAnsi="Arial" w:cs="Arial"/>
        </w:rPr>
      </w:pPr>
      <w:r>
        <w:rPr>
          <w:rFonts w:ascii="Arial" w:hAnsi="Arial" w:cs="Arial"/>
        </w:rPr>
        <w:t>Hand sanitizers are mounted lower than before and are being converted to motion-detecting models.</w:t>
      </w:r>
    </w:p>
    <w:p w:rsidR="00A155ED" w:rsidRDefault="00A155ED" w:rsidP="00A155ED">
      <w:pPr>
        <w:pStyle w:val="BodyTextIndent"/>
        <w:numPr>
          <w:ilvl w:val="0"/>
          <w:numId w:val="10"/>
        </w:numPr>
        <w:tabs>
          <w:tab w:val="left" w:pos="720"/>
        </w:tabs>
        <w:rPr>
          <w:rFonts w:ascii="Arial" w:hAnsi="Arial" w:cs="Arial"/>
        </w:rPr>
      </w:pPr>
      <w:r>
        <w:rPr>
          <w:rFonts w:ascii="Arial" w:hAnsi="Arial" w:cs="Arial"/>
        </w:rPr>
        <w:t>Handles for doors are accessible “wing-type” handles.</w:t>
      </w:r>
    </w:p>
    <w:p w:rsidR="00C01E6A" w:rsidRDefault="00C01E6A" w:rsidP="00A155ED">
      <w:pPr>
        <w:pStyle w:val="BodyTextIndent"/>
        <w:numPr>
          <w:ilvl w:val="0"/>
          <w:numId w:val="10"/>
        </w:numPr>
        <w:tabs>
          <w:tab w:val="left" w:pos="720"/>
        </w:tabs>
        <w:rPr>
          <w:rFonts w:ascii="Arial" w:hAnsi="Arial" w:cs="Arial"/>
        </w:rPr>
      </w:pPr>
      <w:r>
        <w:rPr>
          <w:rFonts w:ascii="Arial" w:hAnsi="Arial" w:cs="Arial"/>
        </w:rPr>
        <w:t>Exterior doors have been equipped with automatic door openers.</w:t>
      </w:r>
    </w:p>
    <w:p w:rsidR="00C01E6A" w:rsidRDefault="00C01E6A" w:rsidP="00A155ED">
      <w:pPr>
        <w:pStyle w:val="BodyTextIndent"/>
        <w:numPr>
          <w:ilvl w:val="0"/>
          <w:numId w:val="10"/>
        </w:numPr>
        <w:tabs>
          <w:tab w:val="left" w:pos="720"/>
        </w:tabs>
        <w:rPr>
          <w:rFonts w:ascii="Arial" w:hAnsi="Arial" w:cs="Arial"/>
        </w:rPr>
      </w:pPr>
      <w:r>
        <w:rPr>
          <w:rFonts w:ascii="Arial" w:hAnsi="Arial" w:cs="Arial"/>
        </w:rPr>
        <w:t>Handrails are mounted at the code-required elevation for accessible usage.</w:t>
      </w:r>
    </w:p>
    <w:p w:rsidR="00A155ED" w:rsidRDefault="00A155ED">
      <w:pPr>
        <w:pStyle w:val="BodyTextIndent"/>
        <w:tabs>
          <w:tab w:val="left" w:pos="720"/>
        </w:tabs>
        <w:rPr>
          <w:rFonts w:ascii="Arial" w:hAnsi="Arial" w:cs="Arial"/>
        </w:rPr>
      </w:pPr>
    </w:p>
    <w:p w:rsidR="006B13D1" w:rsidRDefault="006B13D1">
      <w:pPr>
        <w:pStyle w:val="BodyTextIndent"/>
        <w:tabs>
          <w:tab w:val="left" w:pos="720"/>
        </w:tabs>
        <w:rPr>
          <w:rFonts w:ascii="Arial" w:hAnsi="Arial" w:cs="Arial"/>
        </w:rPr>
      </w:pPr>
      <w:r>
        <w:rPr>
          <w:rFonts w:ascii="Arial" w:hAnsi="Arial" w:cs="Arial"/>
          <w:b/>
        </w:rPr>
        <w:t>6C.The Duty to Accommodate:</w:t>
      </w:r>
    </w:p>
    <w:p w:rsidR="006B13D1" w:rsidRDefault="006B13D1">
      <w:pPr>
        <w:pStyle w:val="BodyTextIndent"/>
        <w:tabs>
          <w:tab w:val="left" w:pos="720"/>
        </w:tabs>
        <w:rPr>
          <w:rFonts w:ascii="Arial" w:hAnsi="Arial" w:cs="Arial"/>
        </w:rPr>
      </w:pPr>
    </w:p>
    <w:p w:rsidR="006B13D1" w:rsidRDefault="006B13D1">
      <w:pPr>
        <w:pStyle w:val="BodyTextIndent"/>
        <w:tabs>
          <w:tab w:val="left" w:pos="720"/>
        </w:tabs>
        <w:rPr>
          <w:rFonts w:ascii="Arial" w:hAnsi="Arial" w:cs="Arial"/>
        </w:rPr>
      </w:pPr>
      <w:r>
        <w:rPr>
          <w:rFonts w:ascii="Arial" w:hAnsi="Arial" w:cs="Arial"/>
        </w:rPr>
        <w:t xml:space="preserve">In order to ensure the full participation of all persons in the work environment, the Atikokan General Hospital has a duty to accommodate individuals who face barriers to employment. </w:t>
      </w:r>
    </w:p>
    <w:p w:rsidR="002865B4" w:rsidRDefault="002865B4">
      <w:pPr>
        <w:pStyle w:val="BodyTextIndent"/>
        <w:tabs>
          <w:tab w:val="left" w:pos="720"/>
        </w:tabs>
        <w:rPr>
          <w:rFonts w:ascii="Arial" w:hAnsi="Arial" w:cs="Arial"/>
        </w:rPr>
      </w:pPr>
    </w:p>
    <w:p w:rsidR="006B13D1" w:rsidRDefault="006B13D1">
      <w:pPr>
        <w:pStyle w:val="BodyTextIndent"/>
        <w:tabs>
          <w:tab w:val="left" w:pos="720"/>
        </w:tabs>
        <w:rPr>
          <w:rFonts w:ascii="Arial" w:hAnsi="Arial" w:cs="Arial"/>
          <w:lang w:val="en-CA"/>
        </w:rPr>
      </w:pPr>
      <w:r>
        <w:rPr>
          <w:rFonts w:ascii="Arial" w:hAnsi="Arial" w:cs="Arial"/>
        </w:rPr>
        <w:t>Accommodations are presently facilitated through the Hospital’</w:t>
      </w:r>
      <w:r>
        <w:rPr>
          <w:rFonts w:ascii="Arial" w:hAnsi="Arial" w:cs="Arial"/>
          <w:lang w:val="en-CA"/>
        </w:rPr>
        <w:t>s Return to Work Policy.</w:t>
      </w:r>
      <w:r w:rsidR="004725F4">
        <w:rPr>
          <w:rFonts w:ascii="Arial" w:hAnsi="Arial" w:cs="Arial"/>
          <w:lang w:val="en-CA"/>
        </w:rPr>
        <w:t xml:space="preserve">  AGH is working on creating an accommodations policy.</w:t>
      </w:r>
      <w:r>
        <w:rPr>
          <w:rFonts w:ascii="Arial" w:hAnsi="Arial" w:cs="Arial"/>
          <w:lang w:val="en-CA"/>
        </w:rPr>
        <w:t xml:space="preserve"> The purpose of this Policy will be:</w:t>
      </w:r>
    </w:p>
    <w:p w:rsidR="006B13D1" w:rsidRDefault="006B13D1">
      <w:pPr>
        <w:pStyle w:val="BodyTextIndent"/>
        <w:tabs>
          <w:tab w:val="left" w:pos="720"/>
        </w:tabs>
        <w:rPr>
          <w:rFonts w:ascii="Arial" w:hAnsi="Arial" w:cs="Arial"/>
          <w:lang w:val="en-CA"/>
        </w:rPr>
      </w:pPr>
    </w:p>
    <w:p w:rsidR="006B13D1" w:rsidRDefault="006B13D1" w:rsidP="006B13D1">
      <w:pPr>
        <w:pStyle w:val="BodyTextIndent"/>
        <w:numPr>
          <w:ilvl w:val="0"/>
          <w:numId w:val="11"/>
        </w:numPr>
        <w:tabs>
          <w:tab w:val="left" w:pos="720"/>
        </w:tabs>
        <w:rPr>
          <w:rFonts w:ascii="Arial" w:hAnsi="Arial" w:cs="Arial"/>
          <w:lang w:val="en-CA"/>
        </w:rPr>
      </w:pPr>
      <w:r>
        <w:rPr>
          <w:rFonts w:ascii="Arial" w:hAnsi="Arial" w:cs="Arial"/>
          <w:lang w:val="en-CA"/>
        </w:rPr>
        <w:t>To define what an accommodation is.</w:t>
      </w:r>
    </w:p>
    <w:p w:rsidR="006B13D1" w:rsidRDefault="006B13D1" w:rsidP="006B13D1">
      <w:pPr>
        <w:pStyle w:val="BodyTextIndent"/>
        <w:numPr>
          <w:ilvl w:val="0"/>
          <w:numId w:val="11"/>
        </w:numPr>
        <w:tabs>
          <w:tab w:val="left" w:pos="720"/>
        </w:tabs>
        <w:rPr>
          <w:rFonts w:ascii="Arial" w:hAnsi="Arial" w:cs="Arial"/>
          <w:lang w:val="en-CA"/>
        </w:rPr>
      </w:pPr>
      <w:r>
        <w:rPr>
          <w:rFonts w:ascii="Arial" w:hAnsi="Arial" w:cs="Arial"/>
          <w:lang w:val="en-CA"/>
        </w:rPr>
        <w:lastRenderedPageBreak/>
        <w:t>To define who is eligible for accommodations.</w:t>
      </w:r>
    </w:p>
    <w:p w:rsidR="006B13D1" w:rsidRDefault="006B13D1" w:rsidP="006B13D1">
      <w:pPr>
        <w:pStyle w:val="BodyTextIndent"/>
        <w:numPr>
          <w:ilvl w:val="0"/>
          <w:numId w:val="11"/>
        </w:numPr>
        <w:tabs>
          <w:tab w:val="left" w:pos="720"/>
        </w:tabs>
        <w:rPr>
          <w:rFonts w:ascii="Arial" w:hAnsi="Arial" w:cs="Arial"/>
          <w:lang w:val="en-CA"/>
        </w:rPr>
      </w:pPr>
      <w:r>
        <w:rPr>
          <w:rFonts w:ascii="Arial" w:hAnsi="Arial" w:cs="Arial"/>
          <w:lang w:val="en-CA"/>
        </w:rPr>
        <w:t>To define the process of requesting an accommodation.</w:t>
      </w:r>
    </w:p>
    <w:p w:rsidR="006B13D1" w:rsidRDefault="006B13D1" w:rsidP="006B13D1">
      <w:pPr>
        <w:pStyle w:val="BodyTextIndent"/>
        <w:numPr>
          <w:ilvl w:val="0"/>
          <w:numId w:val="11"/>
        </w:numPr>
        <w:tabs>
          <w:tab w:val="left" w:pos="720"/>
        </w:tabs>
        <w:rPr>
          <w:rFonts w:ascii="Arial" w:hAnsi="Arial" w:cs="Arial"/>
          <w:lang w:val="en-CA"/>
        </w:rPr>
      </w:pPr>
      <w:r>
        <w:rPr>
          <w:rFonts w:ascii="Arial" w:hAnsi="Arial" w:cs="Arial"/>
          <w:lang w:val="en-CA"/>
        </w:rPr>
        <w:t>To define expectations and processes once an accommodation is put into place.</w:t>
      </w:r>
    </w:p>
    <w:p w:rsidR="006B13D1" w:rsidRPr="006B13D1" w:rsidRDefault="006B13D1" w:rsidP="006B13D1">
      <w:pPr>
        <w:pStyle w:val="BodyTextIndent"/>
        <w:numPr>
          <w:ilvl w:val="0"/>
          <w:numId w:val="11"/>
        </w:numPr>
        <w:tabs>
          <w:tab w:val="left" w:pos="720"/>
        </w:tabs>
        <w:rPr>
          <w:rFonts w:ascii="Arial" w:hAnsi="Arial" w:cs="Arial"/>
          <w:lang w:val="en-CA"/>
        </w:rPr>
      </w:pPr>
      <w:r>
        <w:rPr>
          <w:rFonts w:ascii="Arial" w:hAnsi="Arial" w:cs="Arial"/>
          <w:lang w:val="en-CA"/>
        </w:rPr>
        <w:t>To create an appeals process for unsuccessful accommodation requests.</w:t>
      </w:r>
    </w:p>
    <w:p w:rsidR="006B13D1" w:rsidRDefault="006B13D1">
      <w:pPr>
        <w:pStyle w:val="BodyTextIndent"/>
        <w:tabs>
          <w:tab w:val="left" w:pos="720"/>
        </w:tabs>
        <w:rPr>
          <w:rFonts w:ascii="Arial" w:hAnsi="Arial" w:cs="Arial"/>
        </w:rPr>
      </w:pPr>
    </w:p>
    <w:p w:rsidR="002865B4" w:rsidRDefault="002865B4">
      <w:pPr>
        <w:pStyle w:val="BodyTextIndent"/>
        <w:tabs>
          <w:tab w:val="left" w:pos="720"/>
        </w:tabs>
        <w:rPr>
          <w:rFonts w:ascii="Arial" w:hAnsi="Arial" w:cs="Arial"/>
        </w:rPr>
      </w:pPr>
      <w:r>
        <w:rPr>
          <w:rFonts w:ascii="Arial" w:hAnsi="Arial" w:cs="Arial"/>
        </w:rPr>
        <w:t>Work on the Accommodation Policy will continue as part</w:t>
      </w:r>
      <w:r w:rsidR="004725F4">
        <w:rPr>
          <w:rFonts w:ascii="Arial" w:hAnsi="Arial" w:cs="Arial"/>
        </w:rPr>
        <w:t xml:space="preserve"> of the Hospital’s plans for 2020</w:t>
      </w:r>
      <w:r>
        <w:rPr>
          <w:rFonts w:ascii="Arial" w:hAnsi="Arial" w:cs="Arial"/>
        </w:rPr>
        <w:t xml:space="preserve"> (see Sec. 8, below).</w:t>
      </w:r>
    </w:p>
    <w:p w:rsidR="002865B4" w:rsidRDefault="002865B4">
      <w:pPr>
        <w:pStyle w:val="BodyTextIndent"/>
        <w:tabs>
          <w:tab w:val="left" w:pos="720"/>
        </w:tabs>
        <w:rPr>
          <w:rFonts w:ascii="Arial" w:hAnsi="Arial" w:cs="Arial"/>
        </w:rPr>
      </w:pPr>
    </w:p>
    <w:p w:rsidR="002865B4" w:rsidRDefault="002865B4">
      <w:pPr>
        <w:pStyle w:val="BodyTextIndent"/>
        <w:tabs>
          <w:tab w:val="left" w:pos="720"/>
        </w:tabs>
        <w:rPr>
          <w:rFonts w:ascii="Arial" w:hAnsi="Arial" w:cs="Arial"/>
        </w:rPr>
      </w:pPr>
    </w:p>
    <w:p w:rsidR="00EE3F5B" w:rsidRDefault="00A155ED">
      <w:pPr>
        <w:pStyle w:val="BodyTextIndent3"/>
        <w:numPr>
          <w:ilvl w:val="0"/>
          <w:numId w:val="2"/>
        </w:numPr>
        <w:tabs>
          <w:tab w:val="clear" w:pos="720"/>
          <w:tab w:val="left" w:pos="360"/>
          <w:tab w:val="left" w:pos="1440"/>
          <w:tab w:val="left" w:pos="1980"/>
        </w:tabs>
        <w:rPr>
          <w:rFonts w:ascii="Arial" w:hAnsi="Arial" w:cs="Arial"/>
          <w:b/>
          <w:bCs/>
          <w:sz w:val="28"/>
        </w:rPr>
      </w:pPr>
      <w:bookmarkStart w:id="7" w:name="Barriers_Identified"/>
      <w:bookmarkStart w:id="8" w:name="Current_Barriers_Identified"/>
      <w:r>
        <w:rPr>
          <w:rFonts w:ascii="Arial" w:hAnsi="Arial" w:cs="Arial"/>
          <w:b/>
          <w:bCs/>
          <w:sz w:val="28"/>
        </w:rPr>
        <w:t xml:space="preserve">Current </w:t>
      </w:r>
      <w:r w:rsidR="00EE3F5B">
        <w:rPr>
          <w:rFonts w:ascii="Arial" w:hAnsi="Arial" w:cs="Arial"/>
          <w:b/>
          <w:bCs/>
          <w:sz w:val="28"/>
        </w:rPr>
        <w:t>Barriers identified</w:t>
      </w:r>
      <w:bookmarkEnd w:id="7"/>
    </w:p>
    <w:bookmarkEnd w:id="8"/>
    <w:p w:rsidR="00EE3F5B" w:rsidRDefault="00EE3F5B">
      <w:pPr>
        <w:pStyle w:val="BodyTextIndent3"/>
        <w:tabs>
          <w:tab w:val="clear" w:pos="720"/>
          <w:tab w:val="left" w:pos="360"/>
          <w:tab w:val="left" w:pos="1440"/>
          <w:tab w:val="left" w:pos="1980"/>
        </w:tabs>
        <w:ind w:left="930"/>
        <w:rPr>
          <w:rFonts w:ascii="Arial" w:hAnsi="Arial" w:cs="Arial"/>
          <w:b/>
          <w:bCs/>
          <w:sz w:val="28"/>
        </w:rPr>
      </w:pPr>
    </w:p>
    <w:p w:rsidR="00EE3F5B" w:rsidRDefault="00EE3F5B">
      <w:pPr>
        <w:pStyle w:val="BodyTextIndent3"/>
        <w:tabs>
          <w:tab w:val="clear" w:pos="720"/>
          <w:tab w:val="left" w:pos="360"/>
          <w:tab w:val="left" w:pos="1440"/>
          <w:tab w:val="left" w:pos="1980"/>
        </w:tabs>
        <w:ind w:left="930"/>
        <w:rPr>
          <w:rFonts w:ascii="Arial" w:hAnsi="Arial" w:cs="Arial"/>
        </w:rPr>
      </w:pPr>
      <w:r>
        <w:rPr>
          <w:rFonts w:ascii="Arial" w:hAnsi="Arial" w:cs="Arial"/>
        </w:rPr>
        <w:t>In its review</w:t>
      </w:r>
      <w:r w:rsidR="00A155ED">
        <w:rPr>
          <w:rFonts w:ascii="Arial" w:hAnsi="Arial" w:cs="Arial"/>
        </w:rPr>
        <w:t xml:space="preserve"> of </w:t>
      </w:r>
      <w:r w:rsidR="004725F4">
        <w:rPr>
          <w:rFonts w:ascii="Arial" w:hAnsi="Arial" w:cs="Arial"/>
        </w:rPr>
        <w:t xml:space="preserve">the </w:t>
      </w:r>
      <w:r w:rsidR="00353381">
        <w:rPr>
          <w:rFonts w:ascii="Arial" w:hAnsi="Arial" w:cs="Arial"/>
        </w:rPr>
        <w:t>2019-2021</w:t>
      </w:r>
      <w:r w:rsidR="004725F4">
        <w:rPr>
          <w:rFonts w:ascii="Arial" w:hAnsi="Arial" w:cs="Arial"/>
        </w:rPr>
        <w:t xml:space="preserve"> report</w:t>
      </w:r>
      <w:r>
        <w:rPr>
          <w:rFonts w:ascii="Arial" w:hAnsi="Arial" w:cs="Arial"/>
        </w:rPr>
        <w:t xml:space="preserve">, the Accessibility </w:t>
      </w:r>
      <w:r w:rsidR="00453111">
        <w:rPr>
          <w:rFonts w:ascii="Arial" w:hAnsi="Arial" w:cs="Arial"/>
        </w:rPr>
        <w:t>Committee</w:t>
      </w:r>
      <w:r>
        <w:rPr>
          <w:rFonts w:ascii="Arial" w:hAnsi="Arial" w:cs="Arial"/>
        </w:rPr>
        <w:t xml:space="preserve"> identified </w:t>
      </w:r>
      <w:r w:rsidR="00A155ED">
        <w:rPr>
          <w:rFonts w:ascii="Arial" w:hAnsi="Arial" w:cs="Arial"/>
        </w:rPr>
        <w:t xml:space="preserve">the </w:t>
      </w:r>
      <w:r>
        <w:rPr>
          <w:rFonts w:ascii="Arial" w:hAnsi="Arial" w:cs="Arial"/>
        </w:rPr>
        <w:t>barriers</w:t>
      </w:r>
      <w:r w:rsidR="002D2994">
        <w:rPr>
          <w:rFonts w:ascii="Arial" w:hAnsi="Arial" w:cs="Arial"/>
        </w:rPr>
        <w:t xml:space="preserve"> listed below that are still issues going forward for the reporting period of 202</w:t>
      </w:r>
      <w:r w:rsidR="00353381">
        <w:rPr>
          <w:rFonts w:ascii="Arial" w:hAnsi="Arial" w:cs="Arial"/>
        </w:rPr>
        <w:t>1</w:t>
      </w:r>
      <w:r w:rsidR="002D2994">
        <w:rPr>
          <w:rFonts w:ascii="Arial" w:hAnsi="Arial" w:cs="Arial"/>
        </w:rPr>
        <w:t>.</w:t>
      </w:r>
      <w:r w:rsidR="00A155ED">
        <w:rPr>
          <w:rFonts w:ascii="Arial" w:hAnsi="Arial" w:cs="Arial"/>
        </w:rPr>
        <w:t xml:space="preserve"> Where applicable, these barriers were reviewed in consultation with the Hospital’s </w:t>
      </w:r>
      <w:r w:rsidR="002865B4">
        <w:rPr>
          <w:rFonts w:ascii="Arial" w:hAnsi="Arial" w:cs="Arial"/>
        </w:rPr>
        <w:t>Maintenance Department</w:t>
      </w:r>
      <w:r w:rsidR="00A155ED">
        <w:rPr>
          <w:rFonts w:ascii="Arial" w:hAnsi="Arial" w:cs="Arial"/>
        </w:rPr>
        <w:t xml:space="preserve"> for opinions regarding possible strategies for removal/prevention.</w:t>
      </w:r>
    </w:p>
    <w:tbl>
      <w:tblPr>
        <w:tblpPr w:leftFromText="180" w:rightFromText="180" w:vertAnchor="text" w:horzAnchor="margin" w:tblpXSpec="center" w:tblpY="414"/>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79"/>
        <w:gridCol w:w="1985"/>
        <w:gridCol w:w="2268"/>
        <w:gridCol w:w="1842"/>
        <w:gridCol w:w="1701"/>
      </w:tblGrid>
      <w:tr w:rsidR="00495826" w:rsidTr="00495826">
        <w:tc>
          <w:tcPr>
            <w:tcW w:w="567" w:type="dxa"/>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w:t>
            </w:r>
          </w:p>
        </w:tc>
        <w:tc>
          <w:tcPr>
            <w:tcW w:w="1779" w:type="dxa"/>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Type of Barrier</w:t>
            </w:r>
          </w:p>
        </w:tc>
        <w:tc>
          <w:tcPr>
            <w:tcW w:w="1985" w:type="dxa"/>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Description of Barrier</w:t>
            </w:r>
          </w:p>
        </w:tc>
        <w:tc>
          <w:tcPr>
            <w:tcW w:w="2268" w:type="dxa"/>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Strategy for removal/ prevention</w:t>
            </w:r>
          </w:p>
        </w:tc>
        <w:tc>
          <w:tcPr>
            <w:tcW w:w="1842" w:type="dxa"/>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Timeline for removal/ prevention</w:t>
            </w:r>
          </w:p>
        </w:tc>
        <w:tc>
          <w:tcPr>
            <w:tcW w:w="1701" w:type="dxa"/>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proofErr w:type="spellStart"/>
            <w:r>
              <w:rPr>
                <w:rFonts w:ascii="Arial" w:hAnsi="Arial" w:cs="Arial"/>
                <w:b/>
                <w:bCs/>
              </w:rPr>
              <w:t>Respons-ibility</w:t>
            </w:r>
            <w:proofErr w:type="spellEnd"/>
          </w:p>
        </w:tc>
      </w:tr>
      <w:tr w:rsidR="004725F4" w:rsidTr="00495826">
        <w:trPr>
          <w:trHeight w:val="1604"/>
        </w:trPr>
        <w:tc>
          <w:tcPr>
            <w:tcW w:w="567" w:type="dxa"/>
          </w:tcPr>
          <w:p w:rsidR="004725F4" w:rsidRDefault="004725F4" w:rsidP="004725F4">
            <w:pPr>
              <w:pStyle w:val="BodyTextIndent3"/>
              <w:tabs>
                <w:tab w:val="clear" w:pos="720"/>
                <w:tab w:val="left" w:pos="360"/>
                <w:tab w:val="left" w:pos="1440"/>
                <w:tab w:val="left" w:pos="1980"/>
              </w:tabs>
              <w:ind w:left="0"/>
              <w:rPr>
                <w:rFonts w:ascii="Arial" w:hAnsi="Arial" w:cs="Arial"/>
              </w:rPr>
            </w:pPr>
            <w:r>
              <w:rPr>
                <w:rFonts w:ascii="Arial" w:hAnsi="Arial" w:cs="Arial"/>
              </w:rPr>
              <w:t>1</w:t>
            </w:r>
          </w:p>
        </w:tc>
        <w:tc>
          <w:tcPr>
            <w:tcW w:w="1779" w:type="dxa"/>
          </w:tcPr>
          <w:p w:rsidR="004725F4" w:rsidRDefault="004725F4" w:rsidP="004725F4">
            <w:pPr>
              <w:pStyle w:val="BodyTextIndent3"/>
              <w:tabs>
                <w:tab w:val="clear" w:pos="720"/>
                <w:tab w:val="left" w:pos="360"/>
                <w:tab w:val="left" w:pos="1440"/>
                <w:tab w:val="left" w:pos="1980"/>
              </w:tabs>
              <w:ind w:left="0"/>
              <w:rPr>
                <w:rFonts w:ascii="Arial" w:hAnsi="Arial" w:cs="Arial"/>
              </w:rPr>
            </w:pPr>
            <w:r>
              <w:rPr>
                <w:rFonts w:ascii="Arial" w:hAnsi="Arial" w:cs="Arial"/>
              </w:rPr>
              <w:t>Built Environment</w:t>
            </w:r>
          </w:p>
        </w:tc>
        <w:tc>
          <w:tcPr>
            <w:tcW w:w="1985" w:type="dxa"/>
          </w:tcPr>
          <w:p w:rsidR="004725F4" w:rsidRPr="00453111" w:rsidRDefault="004725F4" w:rsidP="004725F4">
            <w:pPr>
              <w:pStyle w:val="BodyTextIndent3"/>
              <w:tabs>
                <w:tab w:val="clear" w:pos="720"/>
                <w:tab w:val="left" w:pos="360"/>
                <w:tab w:val="left" w:pos="1440"/>
                <w:tab w:val="left" w:pos="1980"/>
              </w:tabs>
              <w:ind w:left="0"/>
              <w:rPr>
                <w:rFonts w:ascii="Arial" w:hAnsi="Arial" w:cs="Arial"/>
                <w:sz w:val="22"/>
              </w:rPr>
            </w:pPr>
            <w:r w:rsidRPr="00453111">
              <w:rPr>
                <w:rFonts w:ascii="Arial" w:hAnsi="Arial" w:cs="Arial"/>
                <w:sz w:val="22"/>
              </w:rPr>
              <w:t xml:space="preserve">Employee / staff washrooms may not be wheelchair accessible. Specifically, the </w:t>
            </w:r>
            <w:r>
              <w:rPr>
                <w:rFonts w:ascii="Arial" w:hAnsi="Arial" w:cs="Arial"/>
                <w:sz w:val="22"/>
              </w:rPr>
              <w:t xml:space="preserve">employee </w:t>
            </w:r>
            <w:r w:rsidRPr="00453111">
              <w:rPr>
                <w:rFonts w:ascii="Arial" w:hAnsi="Arial" w:cs="Arial"/>
                <w:sz w:val="22"/>
              </w:rPr>
              <w:t xml:space="preserve">washroom in </w:t>
            </w:r>
            <w:r>
              <w:rPr>
                <w:rFonts w:ascii="Arial" w:hAnsi="Arial" w:cs="Arial"/>
                <w:sz w:val="22"/>
              </w:rPr>
              <w:t>Extended Care.</w:t>
            </w:r>
          </w:p>
        </w:tc>
        <w:tc>
          <w:tcPr>
            <w:tcW w:w="2268" w:type="dxa"/>
          </w:tcPr>
          <w:p w:rsidR="004725F4" w:rsidRDefault="004725F4" w:rsidP="004725F4">
            <w:pPr>
              <w:pStyle w:val="BodyTextIndent3"/>
              <w:tabs>
                <w:tab w:val="clear" w:pos="720"/>
                <w:tab w:val="left" w:pos="360"/>
                <w:tab w:val="left" w:pos="1440"/>
                <w:tab w:val="left" w:pos="1980"/>
              </w:tabs>
              <w:ind w:left="0"/>
              <w:rPr>
                <w:rFonts w:ascii="Arial" w:hAnsi="Arial" w:cs="Arial"/>
              </w:rPr>
            </w:pPr>
            <w:r>
              <w:rPr>
                <w:rFonts w:ascii="Arial" w:hAnsi="Arial" w:cs="Arial"/>
                <w:sz w:val="22"/>
              </w:rPr>
              <w:t xml:space="preserve">Washrooms in new Acute Care Wing, in Rehab and on basement level are accessible. Any employees with mobility barriers will need to use the alternate washrooms. </w:t>
            </w:r>
          </w:p>
        </w:tc>
        <w:tc>
          <w:tcPr>
            <w:tcW w:w="1842" w:type="dxa"/>
          </w:tcPr>
          <w:p w:rsidR="004725F4" w:rsidRDefault="004725F4" w:rsidP="004725F4">
            <w:pPr>
              <w:pStyle w:val="BodyTextIndent3"/>
              <w:tabs>
                <w:tab w:val="clear" w:pos="720"/>
                <w:tab w:val="left" w:pos="360"/>
                <w:tab w:val="left" w:pos="1440"/>
                <w:tab w:val="left" w:pos="1980"/>
              </w:tabs>
              <w:ind w:left="0"/>
              <w:rPr>
                <w:rFonts w:ascii="Arial" w:hAnsi="Arial" w:cs="Arial"/>
              </w:rPr>
            </w:pPr>
            <w:r>
              <w:rPr>
                <w:rFonts w:ascii="Arial" w:hAnsi="Arial" w:cs="Arial"/>
              </w:rPr>
              <w:t>N/A</w:t>
            </w:r>
          </w:p>
        </w:tc>
        <w:tc>
          <w:tcPr>
            <w:tcW w:w="1701" w:type="dxa"/>
          </w:tcPr>
          <w:p w:rsidR="004725F4" w:rsidRDefault="004725F4" w:rsidP="004725F4">
            <w:pPr>
              <w:pStyle w:val="BodyTextIndent3"/>
              <w:tabs>
                <w:tab w:val="clear" w:pos="720"/>
                <w:tab w:val="left" w:pos="360"/>
                <w:tab w:val="left" w:pos="1440"/>
                <w:tab w:val="left" w:pos="1980"/>
              </w:tabs>
              <w:ind w:left="0"/>
              <w:rPr>
                <w:rFonts w:ascii="Arial" w:hAnsi="Arial" w:cs="Arial"/>
              </w:rPr>
            </w:pPr>
            <w:r>
              <w:rPr>
                <w:rFonts w:ascii="Arial" w:hAnsi="Arial" w:cs="Arial"/>
              </w:rPr>
              <w:t>Management</w:t>
            </w:r>
          </w:p>
        </w:tc>
      </w:tr>
      <w:tr w:rsidR="004725F4" w:rsidTr="00495826">
        <w:trPr>
          <w:trHeight w:val="1836"/>
        </w:trPr>
        <w:tc>
          <w:tcPr>
            <w:tcW w:w="567" w:type="dxa"/>
          </w:tcPr>
          <w:p w:rsidR="004725F4" w:rsidRDefault="004725F4" w:rsidP="004725F4">
            <w:pPr>
              <w:pStyle w:val="BodyTextIndent3"/>
              <w:tabs>
                <w:tab w:val="clear" w:pos="720"/>
                <w:tab w:val="left" w:pos="360"/>
                <w:tab w:val="left" w:pos="1440"/>
                <w:tab w:val="left" w:pos="1980"/>
              </w:tabs>
              <w:ind w:left="0"/>
              <w:rPr>
                <w:rFonts w:ascii="Arial" w:hAnsi="Arial" w:cs="Arial"/>
              </w:rPr>
            </w:pPr>
            <w:r>
              <w:rPr>
                <w:rFonts w:ascii="Arial" w:hAnsi="Arial" w:cs="Arial"/>
              </w:rPr>
              <w:t>2</w:t>
            </w:r>
          </w:p>
        </w:tc>
        <w:tc>
          <w:tcPr>
            <w:tcW w:w="1779" w:type="dxa"/>
          </w:tcPr>
          <w:p w:rsidR="004725F4" w:rsidRDefault="004725F4" w:rsidP="004725F4">
            <w:pPr>
              <w:pStyle w:val="BodyTextIndent3"/>
              <w:tabs>
                <w:tab w:val="clear" w:pos="720"/>
                <w:tab w:val="left" w:pos="360"/>
                <w:tab w:val="left" w:pos="1440"/>
                <w:tab w:val="left" w:pos="1980"/>
              </w:tabs>
              <w:ind w:left="0"/>
              <w:rPr>
                <w:rFonts w:ascii="Arial" w:hAnsi="Arial" w:cs="Arial"/>
              </w:rPr>
            </w:pPr>
          </w:p>
          <w:p w:rsidR="004725F4" w:rsidRDefault="004725F4" w:rsidP="004725F4">
            <w:pPr>
              <w:pStyle w:val="BodyTextIndent3"/>
              <w:tabs>
                <w:tab w:val="clear" w:pos="720"/>
                <w:tab w:val="left" w:pos="360"/>
                <w:tab w:val="left" w:pos="1440"/>
                <w:tab w:val="left" w:pos="1980"/>
              </w:tabs>
              <w:ind w:left="0"/>
              <w:rPr>
                <w:rFonts w:ascii="Arial" w:hAnsi="Arial" w:cs="Arial"/>
              </w:rPr>
            </w:pPr>
            <w:r>
              <w:rPr>
                <w:rFonts w:ascii="Arial" w:hAnsi="Arial" w:cs="Arial"/>
              </w:rPr>
              <w:t>Built Environment</w:t>
            </w:r>
          </w:p>
          <w:p w:rsidR="004725F4" w:rsidRDefault="004725F4" w:rsidP="004725F4">
            <w:pPr>
              <w:pStyle w:val="BodyTextIndent3"/>
              <w:tabs>
                <w:tab w:val="clear" w:pos="720"/>
                <w:tab w:val="left" w:pos="360"/>
                <w:tab w:val="left" w:pos="1440"/>
                <w:tab w:val="left" w:pos="1980"/>
              </w:tabs>
              <w:ind w:left="0"/>
              <w:rPr>
                <w:rFonts w:ascii="Arial" w:hAnsi="Arial" w:cs="Arial"/>
              </w:rPr>
            </w:pPr>
          </w:p>
          <w:p w:rsidR="004725F4" w:rsidRDefault="004725F4" w:rsidP="004725F4">
            <w:pPr>
              <w:pStyle w:val="BodyTextIndent3"/>
              <w:tabs>
                <w:tab w:val="clear" w:pos="720"/>
                <w:tab w:val="left" w:pos="360"/>
                <w:tab w:val="left" w:pos="1440"/>
                <w:tab w:val="left" w:pos="1980"/>
              </w:tabs>
              <w:ind w:left="0"/>
              <w:rPr>
                <w:rFonts w:ascii="Arial" w:hAnsi="Arial" w:cs="Arial"/>
              </w:rPr>
            </w:pPr>
          </w:p>
        </w:tc>
        <w:tc>
          <w:tcPr>
            <w:tcW w:w="1985" w:type="dxa"/>
          </w:tcPr>
          <w:p w:rsidR="004725F4" w:rsidRDefault="004725F4" w:rsidP="004725F4">
            <w:pPr>
              <w:pStyle w:val="BodyTextIndent3"/>
              <w:tabs>
                <w:tab w:val="clear" w:pos="720"/>
                <w:tab w:val="left" w:pos="360"/>
                <w:tab w:val="left" w:pos="1440"/>
                <w:tab w:val="left" w:pos="1980"/>
              </w:tabs>
              <w:ind w:left="0"/>
              <w:rPr>
                <w:rFonts w:ascii="Arial" w:hAnsi="Arial" w:cs="Arial"/>
              </w:rPr>
            </w:pPr>
            <w:r w:rsidRPr="00453111">
              <w:rPr>
                <w:rFonts w:ascii="Arial" w:hAnsi="Arial" w:cs="Arial"/>
                <w:sz w:val="22"/>
              </w:rPr>
              <w:t>X-Ray washroom is frequently used as a change room. It is small and cramped and not designed for this purpose.</w:t>
            </w:r>
          </w:p>
        </w:tc>
        <w:tc>
          <w:tcPr>
            <w:tcW w:w="2268" w:type="dxa"/>
          </w:tcPr>
          <w:p w:rsidR="004725F4" w:rsidRDefault="004725F4" w:rsidP="004725F4">
            <w:pPr>
              <w:pStyle w:val="BodyTextIndent3"/>
              <w:tabs>
                <w:tab w:val="clear" w:pos="720"/>
                <w:tab w:val="left" w:pos="360"/>
                <w:tab w:val="left" w:pos="1440"/>
                <w:tab w:val="left" w:pos="1980"/>
              </w:tabs>
              <w:ind w:left="0"/>
              <w:rPr>
                <w:rFonts w:ascii="Arial" w:hAnsi="Arial" w:cs="Arial"/>
              </w:rPr>
            </w:pPr>
            <w:r>
              <w:rPr>
                <w:rFonts w:ascii="Arial" w:hAnsi="Arial" w:cs="Arial"/>
                <w:sz w:val="22"/>
              </w:rPr>
              <w:t>Employees will need to support patients who have difficulties changing by allowing them to change in the ultrasound room as it is larger.</w:t>
            </w:r>
          </w:p>
        </w:tc>
        <w:tc>
          <w:tcPr>
            <w:tcW w:w="1842" w:type="dxa"/>
          </w:tcPr>
          <w:p w:rsidR="004725F4" w:rsidRDefault="004725F4" w:rsidP="004725F4">
            <w:pPr>
              <w:pStyle w:val="BodyTextIndent3"/>
              <w:tabs>
                <w:tab w:val="clear" w:pos="720"/>
                <w:tab w:val="left" w:pos="360"/>
                <w:tab w:val="left" w:pos="1440"/>
                <w:tab w:val="left" w:pos="1980"/>
              </w:tabs>
              <w:ind w:left="0"/>
              <w:rPr>
                <w:rFonts w:ascii="Arial" w:hAnsi="Arial" w:cs="Arial"/>
              </w:rPr>
            </w:pPr>
          </w:p>
        </w:tc>
        <w:tc>
          <w:tcPr>
            <w:tcW w:w="1701" w:type="dxa"/>
          </w:tcPr>
          <w:p w:rsidR="004725F4" w:rsidRDefault="004725F4" w:rsidP="004725F4">
            <w:pPr>
              <w:pStyle w:val="BodyTextIndent3"/>
              <w:tabs>
                <w:tab w:val="clear" w:pos="720"/>
                <w:tab w:val="left" w:pos="360"/>
                <w:tab w:val="left" w:pos="1440"/>
                <w:tab w:val="left" w:pos="1980"/>
              </w:tabs>
              <w:ind w:left="0"/>
              <w:rPr>
                <w:rFonts w:ascii="Arial" w:hAnsi="Arial" w:cs="Arial"/>
              </w:rPr>
            </w:pPr>
            <w:r>
              <w:rPr>
                <w:rFonts w:ascii="Arial" w:hAnsi="Arial" w:cs="Arial"/>
              </w:rPr>
              <w:t>Management</w:t>
            </w:r>
          </w:p>
        </w:tc>
      </w:tr>
      <w:tr w:rsidR="00B37036" w:rsidTr="00495826">
        <w:trPr>
          <w:trHeight w:val="1836"/>
        </w:trPr>
        <w:tc>
          <w:tcPr>
            <w:tcW w:w="567" w:type="dxa"/>
          </w:tcPr>
          <w:p w:rsidR="00B37036" w:rsidRDefault="00B37036" w:rsidP="00B37036">
            <w:pPr>
              <w:pStyle w:val="BodyTextIndent3"/>
              <w:tabs>
                <w:tab w:val="clear" w:pos="720"/>
                <w:tab w:val="left" w:pos="360"/>
                <w:tab w:val="left" w:pos="1440"/>
                <w:tab w:val="left" w:pos="1980"/>
              </w:tabs>
              <w:ind w:left="0"/>
              <w:rPr>
                <w:rFonts w:ascii="Arial" w:hAnsi="Arial" w:cs="Arial"/>
              </w:rPr>
            </w:pPr>
            <w:r>
              <w:rPr>
                <w:rFonts w:ascii="Arial" w:hAnsi="Arial" w:cs="Arial"/>
              </w:rPr>
              <w:t>3</w:t>
            </w:r>
          </w:p>
        </w:tc>
        <w:tc>
          <w:tcPr>
            <w:tcW w:w="1779" w:type="dxa"/>
          </w:tcPr>
          <w:p w:rsidR="00B37036" w:rsidRDefault="00B37036" w:rsidP="00B37036">
            <w:pPr>
              <w:pStyle w:val="BodyTextIndent3"/>
              <w:tabs>
                <w:tab w:val="clear" w:pos="720"/>
                <w:tab w:val="left" w:pos="360"/>
                <w:tab w:val="left" w:pos="1440"/>
                <w:tab w:val="left" w:pos="1980"/>
              </w:tabs>
              <w:ind w:left="0"/>
              <w:rPr>
                <w:rFonts w:ascii="Arial" w:hAnsi="Arial" w:cs="Arial"/>
              </w:rPr>
            </w:pPr>
            <w:r>
              <w:rPr>
                <w:rFonts w:ascii="Arial" w:hAnsi="Arial" w:cs="Arial"/>
              </w:rPr>
              <w:t>Built Environment</w:t>
            </w:r>
          </w:p>
        </w:tc>
        <w:tc>
          <w:tcPr>
            <w:tcW w:w="1985" w:type="dxa"/>
          </w:tcPr>
          <w:p w:rsidR="00B37036" w:rsidRPr="00453111" w:rsidRDefault="00B37036" w:rsidP="00B37036">
            <w:pPr>
              <w:pStyle w:val="BodyTextIndent3"/>
              <w:tabs>
                <w:tab w:val="clear" w:pos="720"/>
                <w:tab w:val="left" w:pos="360"/>
                <w:tab w:val="left" w:pos="1440"/>
                <w:tab w:val="left" w:pos="1980"/>
              </w:tabs>
              <w:ind w:left="0"/>
              <w:rPr>
                <w:rFonts w:ascii="Arial" w:hAnsi="Arial" w:cs="Arial"/>
                <w:sz w:val="22"/>
              </w:rPr>
            </w:pPr>
            <w:r>
              <w:rPr>
                <w:rFonts w:ascii="Arial" w:hAnsi="Arial" w:cs="Arial"/>
                <w:sz w:val="22"/>
              </w:rPr>
              <w:t xml:space="preserve">The doors to the emergency department are in the way if swinging open so the person has to go back outside </w:t>
            </w:r>
            <w:r>
              <w:rPr>
                <w:rFonts w:ascii="Arial" w:hAnsi="Arial" w:cs="Arial"/>
                <w:sz w:val="22"/>
              </w:rPr>
              <w:lastRenderedPageBreak/>
              <w:t>in order for doors to open</w:t>
            </w:r>
          </w:p>
        </w:tc>
        <w:tc>
          <w:tcPr>
            <w:tcW w:w="2268" w:type="dxa"/>
          </w:tcPr>
          <w:p w:rsidR="00B37036" w:rsidRPr="006B13D1" w:rsidRDefault="00B37036" w:rsidP="00B37036">
            <w:pPr>
              <w:pStyle w:val="BodyTextIndent3"/>
              <w:tabs>
                <w:tab w:val="clear" w:pos="720"/>
                <w:tab w:val="left" w:pos="360"/>
                <w:tab w:val="left" w:pos="1440"/>
                <w:tab w:val="left" w:pos="1980"/>
              </w:tabs>
              <w:ind w:left="0"/>
              <w:rPr>
                <w:rFonts w:ascii="Arial" w:hAnsi="Arial" w:cs="Arial"/>
                <w:sz w:val="22"/>
              </w:rPr>
            </w:pPr>
            <w:r>
              <w:rPr>
                <w:rFonts w:ascii="Arial" w:hAnsi="Arial" w:cs="Arial"/>
                <w:sz w:val="22"/>
              </w:rPr>
              <w:lastRenderedPageBreak/>
              <w:t xml:space="preserve">Need to put in sliding doors as there isn’t room for doors to be opened out or in.  </w:t>
            </w:r>
          </w:p>
        </w:tc>
        <w:tc>
          <w:tcPr>
            <w:tcW w:w="1842" w:type="dxa"/>
          </w:tcPr>
          <w:p w:rsidR="00B37036" w:rsidRDefault="00B37036" w:rsidP="00B37036">
            <w:pPr>
              <w:pStyle w:val="BodyTextIndent3"/>
              <w:tabs>
                <w:tab w:val="clear" w:pos="720"/>
                <w:tab w:val="left" w:pos="360"/>
                <w:tab w:val="left" w:pos="1440"/>
                <w:tab w:val="left" w:pos="1980"/>
              </w:tabs>
              <w:ind w:left="0"/>
              <w:rPr>
                <w:rFonts w:ascii="Arial" w:hAnsi="Arial" w:cs="Arial"/>
              </w:rPr>
            </w:pPr>
            <w:r>
              <w:rPr>
                <w:rFonts w:ascii="Arial" w:hAnsi="Arial" w:cs="Arial"/>
              </w:rPr>
              <w:t>Fall 2021</w:t>
            </w:r>
          </w:p>
        </w:tc>
        <w:tc>
          <w:tcPr>
            <w:tcW w:w="1701" w:type="dxa"/>
          </w:tcPr>
          <w:p w:rsidR="00B37036" w:rsidRDefault="00B37036" w:rsidP="00B37036">
            <w:pPr>
              <w:pStyle w:val="BodyTextIndent3"/>
              <w:tabs>
                <w:tab w:val="clear" w:pos="720"/>
                <w:tab w:val="left" w:pos="360"/>
                <w:tab w:val="left" w:pos="1440"/>
                <w:tab w:val="left" w:pos="1980"/>
              </w:tabs>
              <w:ind w:left="0"/>
              <w:rPr>
                <w:rFonts w:ascii="Arial" w:hAnsi="Arial" w:cs="Arial"/>
              </w:rPr>
            </w:pPr>
            <w:r>
              <w:rPr>
                <w:rFonts w:ascii="Arial" w:hAnsi="Arial" w:cs="Arial"/>
              </w:rPr>
              <w:t>Management</w:t>
            </w:r>
          </w:p>
        </w:tc>
      </w:tr>
      <w:tr w:rsidR="002D2994" w:rsidTr="00495826">
        <w:trPr>
          <w:trHeight w:val="794"/>
        </w:trPr>
        <w:tc>
          <w:tcPr>
            <w:tcW w:w="567" w:type="dxa"/>
            <w:tcBorders>
              <w:top w:val="single" w:sz="4" w:space="0" w:color="auto"/>
            </w:tcBorders>
            <w:vAlign w:val="center"/>
          </w:tcPr>
          <w:p w:rsidR="002D2994" w:rsidRDefault="002D2994" w:rsidP="002D2994">
            <w:pPr>
              <w:pStyle w:val="BodyTextIndent3"/>
              <w:tabs>
                <w:tab w:val="clear" w:pos="720"/>
                <w:tab w:val="left" w:pos="360"/>
                <w:tab w:val="left" w:pos="1440"/>
                <w:tab w:val="left" w:pos="1980"/>
              </w:tabs>
              <w:ind w:left="0"/>
              <w:rPr>
                <w:rFonts w:ascii="Arial" w:hAnsi="Arial" w:cs="Arial"/>
                <w:b/>
                <w:bCs/>
              </w:rPr>
            </w:pPr>
            <w:r>
              <w:rPr>
                <w:rFonts w:ascii="Arial" w:hAnsi="Arial" w:cs="Arial"/>
                <w:b/>
                <w:bCs/>
              </w:rPr>
              <w:t>#</w:t>
            </w:r>
          </w:p>
        </w:tc>
        <w:tc>
          <w:tcPr>
            <w:tcW w:w="1779" w:type="dxa"/>
            <w:tcBorders>
              <w:top w:val="single" w:sz="4" w:space="0" w:color="auto"/>
            </w:tcBorders>
            <w:vAlign w:val="center"/>
          </w:tcPr>
          <w:p w:rsidR="002D2994" w:rsidRDefault="002D2994" w:rsidP="002D2994">
            <w:pPr>
              <w:pStyle w:val="BodyTextIndent3"/>
              <w:tabs>
                <w:tab w:val="clear" w:pos="720"/>
                <w:tab w:val="left" w:pos="360"/>
                <w:tab w:val="left" w:pos="1440"/>
                <w:tab w:val="left" w:pos="1980"/>
              </w:tabs>
              <w:ind w:left="0"/>
              <w:rPr>
                <w:rFonts w:ascii="Arial" w:hAnsi="Arial" w:cs="Arial"/>
                <w:b/>
                <w:bCs/>
              </w:rPr>
            </w:pPr>
            <w:r>
              <w:rPr>
                <w:rFonts w:ascii="Arial" w:hAnsi="Arial" w:cs="Arial"/>
                <w:b/>
                <w:bCs/>
              </w:rPr>
              <w:t>Type of Barrier</w:t>
            </w:r>
          </w:p>
        </w:tc>
        <w:tc>
          <w:tcPr>
            <w:tcW w:w="1985" w:type="dxa"/>
            <w:tcBorders>
              <w:top w:val="single" w:sz="4" w:space="0" w:color="auto"/>
            </w:tcBorders>
            <w:vAlign w:val="center"/>
          </w:tcPr>
          <w:p w:rsidR="002D2994" w:rsidRDefault="002D2994" w:rsidP="002D2994">
            <w:pPr>
              <w:pStyle w:val="BodyTextIndent3"/>
              <w:tabs>
                <w:tab w:val="clear" w:pos="720"/>
                <w:tab w:val="left" w:pos="360"/>
                <w:tab w:val="left" w:pos="1440"/>
                <w:tab w:val="left" w:pos="1980"/>
              </w:tabs>
              <w:ind w:left="0"/>
              <w:rPr>
                <w:rFonts w:ascii="Arial" w:hAnsi="Arial" w:cs="Arial"/>
                <w:b/>
                <w:bCs/>
              </w:rPr>
            </w:pPr>
            <w:r>
              <w:rPr>
                <w:rFonts w:ascii="Arial" w:hAnsi="Arial" w:cs="Arial"/>
                <w:b/>
                <w:bCs/>
              </w:rPr>
              <w:t>Description of Barrier</w:t>
            </w:r>
          </w:p>
        </w:tc>
        <w:tc>
          <w:tcPr>
            <w:tcW w:w="2268" w:type="dxa"/>
            <w:tcBorders>
              <w:top w:val="single" w:sz="4" w:space="0" w:color="auto"/>
            </w:tcBorders>
            <w:vAlign w:val="center"/>
          </w:tcPr>
          <w:p w:rsidR="002D2994" w:rsidRDefault="002D2994" w:rsidP="002D2994">
            <w:pPr>
              <w:pStyle w:val="BodyTextIndent3"/>
              <w:tabs>
                <w:tab w:val="clear" w:pos="720"/>
                <w:tab w:val="left" w:pos="360"/>
                <w:tab w:val="left" w:pos="1440"/>
                <w:tab w:val="left" w:pos="1980"/>
              </w:tabs>
              <w:ind w:left="0"/>
              <w:rPr>
                <w:rFonts w:ascii="Arial" w:hAnsi="Arial" w:cs="Arial"/>
                <w:b/>
                <w:bCs/>
              </w:rPr>
            </w:pPr>
            <w:r>
              <w:rPr>
                <w:rFonts w:ascii="Arial" w:hAnsi="Arial" w:cs="Arial"/>
                <w:b/>
                <w:bCs/>
              </w:rPr>
              <w:t>Strategy for removal/ prevention</w:t>
            </w:r>
          </w:p>
        </w:tc>
        <w:tc>
          <w:tcPr>
            <w:tcW w:w="1842" w:type="dxa"/>
            <w:tcBorders>
              <w:top w:val="single" w:sz="4" w:space="0" w:color="auto"/>
            </w:tcBorders>
            <w:vAlign w:val="center"/>
          </w:tcPr>
          <w:p w:rsidR="002D2994" w:rsidRDefault="002D2994" w:rsidP="002D2994">
            <w:pPr>
              <w:pStyle w:val="BodyTextIndent3"/>
              <w:tabs>
                <w:tab w:val="clear" w:pos="720"/>
                <w:tab w:val="left" w:pos="360"/>
                <w:tab w:val="left" w:pos="1440"/>
                <w:tab w:val="left" w:pos="1980"/>
              </w:tabs>
              <w:ind w:left="0"/>
              <w:rPr>
                <w:rFonts w:ascii="Arial" w:hAnsi="Arial" w:cs="Arial"/>
                <w:b/>
                <w:bCs/>
              </w:rPr>
            </w:pPr>
            <w:r>
              <w:rPr>
                <w:rFonts w:ascii="Arial" w:hAnsi="Arial" w:cs="Arial"/>
                <w:b/>
                <w:bCs/>
              </w:rPr>
              <w:t>Timeline for removal/ prevention</w:t>
            </w:r>
          </w:p>
        </w:tc>
        <w:tc>
          <w:tcPr>
            <w:tcW w:w="1701" w:type="dxa"/>
            <w:tcBorders>
              <w:top w:val="single" w:sz="4" w:space="0" w:color="auto"/>
            </w:tcBorders>
            <w:vAlign w:val="center"/>
          </w:tcPr>
          <w:p w:rsidR="002D2994" w:rsidRDefault="002D2994" w:rsidP="002D2994">
            <w:pPr>
              <w:pStyle w:val="BodyTextIndent3"/>
              <w:tabs>
                <w:tab w:val="clear" w:pos="720"/>
                <w:tab w:val="left" w:pos="360"/>
                <w:tab w:val="left" w:pos="1440"/>
                <w:tab w:val="left" w:pos="1980"/>
              </w:tabs>
              <w:ind w:left="0"/>
              <w:rPr>
                <w:rFonts w:ascii="Arial" w:hAnsi="Arial" w:cs="Arial"/>
                <w:b/>
                <w:bCs/>
              </w:rPr>
            </w:pPr>
            <w:proofErr w:type="spellStart"/>
            <w:r>
              <w:rPr>
                <w:rFonts w:ascii="Arial" w:hAnsi="Arial" w:cs="Arial"/>
                <w:b/>
                <w:bCs/>
              </w:rPr>
              <w:t>Respons-ibility</w:t>
            </w:r>
            <w:proofErr w:type="spellEnd"/>
          </w:p>
        </w:tc>
      </w:tr>
      <w:tr w:rsidR="00B37036" w:rsidTr="00B37036">
        <w:trPr>
          <w:trHeight w:val="3102"/>
        </w:trPr>
        <w:tc>
          <w:tcPr>
            <w:tcW w:w="567" w:type="dxa"/>
          </w:tcPr>
          <w:p w:rsidR="00B37036" w:rsidRDefault="00B37036" w:rsidP="00B37036">
            <w:pPr>
              <w:pStyle w:val="BodyTextIndent3"/>
              <w:tabs>
                <w:tab w:val="clear" w:pos="720"/>
                <w:tab w:val="left" w:pos="360"/>
                <w:tab w:val="left" w:pos="1440"/>
                <w:tab w:val="left" w:pos="1980"/>
              </w:tabs>
              <w:ind w:left="0"/>
              <w:rPr>
                <w:rFonts w:ascii="Arial" w:hAnsi="Arial" w:cs="Arial"/>
              </w:rPr>
            </w:pPr>
            <w:r>
              <w:rPr>
                <w:rFonts w:ascii="Arial" w:hAnsi="Arial" w:cs="Arial"/>
              </w:rPr>
              <w:t>4</w:t>
            </w:r>
          </w:p>
        </w:tc>
        <w:tc>
          <w:tcPr>
            <w:tcW w:w="1779" w:type="dxa"/>
          </w:tcPr>
          <w:p w:rsidR="00B37036" w:rsidRDefault="00B37036" w:rsidP="00B37036">
            <w:pPr>
              <w:pStyle w:val="BodyTextIndent3"/>
              <w:tabs>
                <w:tab w:val="clear" w:pos="720"/>
                <w:tab w:val="left" w:pos="360"/>
                <w:tab w:val="left" w:pos="1440"/>
                <w:tab w:val="left" w:pos="1980"/>
              </w:tabs>
              <w:ind w:left="0"/>
              <w:rPr>
                <w:rFonts w:ascii="Arial" w:hAnsi="Arial" w:cs="Arial"/>
              </w:rPr>
            </w:pPr>
            <w:r>
              <w:rPr>
                <w:rFonts w:ascii="Arial" w:hAnsi="Arial" w:cs="Arial"/>
              </w:rPr>
              <w:t>Built Environment</w:t>
            </w:r>
          </w:p>
          <w:p w:rsidR="00B37036" w:rsidRDefault="00B37036" w:rsidP="00B37036">
            <w:pPr>
              <w:pStyle w:val="BodyTextIndent3"/>
              <w:tabs>
                <w:tab w:val="clear" w:pos="720"/>
                <w:tab w:val="left" w:pos="360"/>
                <w:tab w:val="left" w:pos="1440"/>
                <w:tab w:val="left" w:pos="1980"/>
              </w:tabs>
              <w:ind w:left="0"/>
              <w:rPr>
                <w:rFonts w:ascii="Arial" w:hAnsi="Arial" w:cs="Arial"/>
              </w:rPr>
            </w:pPr>
          </w:p>
        </w:tc>
        <w:tc>
          <w:tcPr>
            <w:tcW w:w="1985" w:type="dxa"/>
          </w:tcPr>
          <w:p w:rsidR="00B37036" w:rsidRPr="006B13D1" w:rsidRDefault="00B37036" w:rsidP="00B37036">
            <w:pPr>
              <w:pStyle w:val="BodyTextIndent3"/>
              <w:tabs>
                <w:tab w:val="clear" w:pos="720"/>
                <w:tab w:val="left" w:pos="360"/>
                <w:tab w:val="left" w:pos="1440"/>
                <w:tab w:val="left" w:pos="1980"/>
              </w:tabs>
              <w:ind w:left="0"/>
              <w:rPr>
                <w:rFonts w:ascii="Arial" w:hAnsi="Arial" w:cs="Arial"/>
                <w:sz w:val="22"/>
                <w:szCs w:val="22"/>
              </w:rPr>
            </w:pPr>
            <w:r>
              <w:rPr>
                <w:rFonts w:ascii="Arial" w:hAnsi="Arial" w:cs="Arial"/>
                <w:sz w:val="22"/>
                <w:szCs w:val="22"/>
              </w:rPr>
              <w:t>Interior doors between ECW and the rest of the hospital, including rehab are not automatic</w:t>
            </w:r>
          </w:p>
        </w:tc>
        <w:tc>
          <w:tcPr>
            <w:tcW w:w="2268" w:type="dxa"/>
          </w:tcPr>
          <w:p w:rsidR="00B37036" w:rsidRPr="006B13D1" w:rsidRDefault="00B37036" w:rsidP="00B37036">
            <w:pPr>
              <w:pStyle w:val="BodyTextIndent3"/>
              <w:tabs>
                <w:tab w:val="clear" w:pos="720"/>
                <w:tab w:val="left" w:pos="360"/>
                <w:tab w:val="left" w:pos="1440"/>
                <w:tab w:val="left" w:pos="1980"/>
              </w:tabs>
              <w:ind w:left="0"/>
              <w:rPr>
                <w:rFonts w:ascii="Arial" w:hAnsi="Arial" w:cs="Arial"/>
                <w:sz w:val="22"/>
                <w:szCs w:val="22"/>
              </w:rPr>
            </w:pPr>
            <w:r>
              <w:rPr>
                <w:rFonts w:ascii="Arial" w:hAnsi="Arial" w:cs="Arial"/>
                <w:sz w:val="22"/>
                <w:szCs w:val="22"/>
              </w:rPr>
              <w:t>Will look at cost for making these doors automatic</w:t>
            </w:r>
          </w:p>
        </w:tc>
        <w:tc>
          <w:tcPr>
            <w:tcW w:w="1842" w:type="dxa"/>
          </w:tcPr>
          <w:p w:rsidR="00B37036" w:rsidRDefault="00B37036" w:rsidP="00B37036">
            <w:pPr>
              <w:pStyle w:val="BodyTextIndent3"/>
              <w:tabs>
                <w:tab w:val="clear" w:pos="720"/>
                <w:tab w:val="left" w:pos="360"/>
                <w:tab w:val="left" w:pos="1440"/>
                <w:tab w:val="left" w:pos="1980"/>
              </w:tabs>
              <w:ind w:left="0"/>
              <w:rPr>
                <w:rFonts w:ascii="Arial" w:hAnsi="Arial" w:cs="Arial"/>
              </w:rPr>
            </w:pPr>
            <w:r>
              <w:rPr>
                <w:rFonts w:ascii="Arial" w:hAnsi="Arial" w:cs="Arial"/>
              </w:rPr>
              <w:t>Fall 2020</w:t>
            </w:r>
          </w:p>
        </w:tc>
        <w:tc>
          <w:tcPr>
            <w:tcW w:w="1701" w:type="dxa"/>
          </w:tcPr>
          <w:p w:rsidR="00B37036" w:rsidRDefault="00B37036" w:rsidP="00B37036">
            <w:pPr>
              <w:pStyle w:val="BodyTextIndent3"/>
              <w:tabs>
                <w:tab w:val="clear" w:pos="720"/>
                <w:tab w:val="left" w:pos="360"/>
                <w:tab w:val="left" w:pos="1440"/>
                <w:tab w:val="left" w:pos="1980"/>
              </w:tabs>
              <w:ind w:left="0"/>
              <w:rPr>
                <w:rFonts w:ascii="Arial" w:hAnsi="Arial" w:cs="Arial"/>
              </w:rPr>
            </w:pPr>
            <w:r>
              <w:rPr>
                <w:rFonts w:ascii="Arial" w:hAnsi="Arial" w:cs="Arial"/>
              </w:rPr>
              <w:t>Management</w:t>
            </w:r>
          </w:p>
        </w:tc>
      </w:tr>
      <w:tr w:rsidR="00B37036" w:rsidTr="00495826">
        <w:trPr>
          <w:trHeight w:val="3102"/>
        </w:trPr>
        <w:tc>
          <w:tcPr>
            <w:tcW w:w="567" w:type="dxa"/>
            <w:tcBorders>
              <w:bottom w:val="single" w:sz="4" w:space="0" w:color="auto"/>
            </w:tcBorders>
          </w:tcPr>
          <w:p w:rsidR="00B37036" w:rsidRDefault="00B37036" w:rsidP="00B37036">
            <w:pPr>
              <w:pStyle w:val="BodyTextIndent3"/>
              <w:tabs>
                <w:tab w:val="clear" w:pos="720"/>
                <w:tab w:val="left" w:pos="360"/>
                <w:tab w:val="left" w:pos="1440"/>
                <w:tab w:val="left" w:pos="1980"/>
              </w:tabs>
              <w:ind w:left="0"/>
              <w:rPr>
                <w:rFonts w:ascii="Arial" w:hAnsi="Arial" w:cs="Arial"/>
              </w:rPr>
            </w:pPr>
            <w:r>
              <w:rPr>
                <w:rFonts w:ascii="Arial" w:hAnsi="Arial" w:cs="Arial"/>
              </w:rPr>
              <w:t>5</w:t>
            </w:r>
          </w:p>
        </w:tc>
        <w:tc>
          <w:tcPr>
            <w:tcW w:w="1779" w:type="dxa"/>
            <w:tcBorders>
              <w:bottom w:val="single" w:sz="4" w:space="0" w:color="auto"/>
            </w:tcBorders>
          </w:tcPr>
          <w:p w:rsidR="00B37036" w:rsidRDefault="00B37036" w:rsidP="00B37036">
            <w:pPr>
              <w:pStyle w:val="BodyTextIndent3"/>
              <w:tabs>
                <w:tab w:val="clear" w:pos="720"/>
                <w:tab w:val="left" w:pos="360"/>
                <w:tab w:val="left" w:pos="1440"/>
                <w:tab w:val="left" w:pos="1980"/>
              </w:tabs>
              <w:ind w:left="0"/>
              <w:rPr>
                <w:rFonts w:ascii="Arial" w:hAnsi="Arial" w:cs="Arial"/>
              </w:rPr>
            </w:pPr>
            <w:r>
              <w:rPr>
                <w:rFonts w:ascii="Arial" w:hAnsi="Arial" w:cs="Arial"/>
              </w:rPr>
              <w:t>Built environment</w:t>
            </w:r>
          </w:p>
        </w:tc>
        <w:tc>
          <w:tcPr>
            <w:tcW w:w="1985" w:type="dxa"/>
            <w:tcBorders>
              <w:bottom w:val="single" w:sz="4" w:space="0" w:color="auto"/>
            </w:tcBorders>
          </w:tcPr>
          <w:p w:rsidR="00B37036" w:rsidRDefault="00B37036" w:rsidP="00B37036">
            <w:pPr>
              <w:pStyle w:val="BodyTextIndent3"/>
              <w:tabs>
                <w:tab w:val="clear" w:pos="720"/>
                <w:tab w:val="left" w:pos="360"/>
                <w:tab w:val="left" w:pos="1440"/>
                <w:tab w:val="left" w:pos="1980"/>
              </w:tabs>
              <w:ind w:left="0"/>
              <w:rPr>
                <w:rFonts w:ascii="Arial" w:hAnsi="Arial" w:cs="Arial"/>
                <w:sz w:val="22"/>
                <w:szCs w:val="22"/>
              </w:rPr>
            </w:pPr>
            <w:r>
              <w:rPr>
                <w:rFonts w:ascii="Arial" w:hAnsi="Arial" w:cs="Arial"/>
                <w:sz w:val="22"/>
                <w:szCs w:val="22"/>
              </w:rPr>
              <w:t>Some door widths may not be wide enough for wheelchair access</w:t>
            </w:r>
          </w:p>
        </w:tc>
        <w:tc>
          <w:tcPr>
            <w:tcW w:w="2268" w:type="dxa"/>
            <w:tcBorders>
              <w:bottom w:val="single" w:sz="4" w:space="0" w:color="auto"/>
            </w:tcBorders>
          </w:tcPr>
          <w:p w:rsidR="00B37036" w:rsidRDefault="00B37036" w:rsidP="00B37036">
            <w:pPr>
              <w:pStyle w:val="BodyTextIndent3"/>
              <w:tabs>
                <w:tab w:val="clear" w:pos="720"/>
                <w:tab w:val="left" w:pos="360"/>
                <w:tab w:val="left" w:pos="1440"/>
                <w:tab w:val="left" w:pos="1980"/>
              </w:tabs>
              <w:ind w:left="0"/>
              <w:rPr>
                <w:rFonts w:ascii="Arial" w:hAnsi="Arial" w:cs="Arial"/>
                <w:sz w:val="22"/>
                <w:szCs w:val="22"/>
              </w:rPr>
            </w:pPr>
            <w:r>
              <w:rPr>
                <w:rFonts w:ascii="Arial" w:hAnsi="Arial" w:cs="Arial"/>
                <w:sz w:val="22"/>
                <w:szCs w:val="22"/>
              </w:rPr>
              <w:t>Review all door widths including doors to gazebo and determine appropriate width.  Make alternative arrangements to see clients in the ER if not able to access rehab.</w:t>
            </w:r>
          </w:p>
        </w:tc>
        <w:tc>
          <w:tcPr>
            <w:tcW w:w="1842" w:type="dxa"/>
            <w:tcBorders>
              <w:bottom w:val="single" w:sz="4" w:space="0" w:color="auto"/>
            </w:tcBorders>
          </w:tcPr>
          <w:p w:rsidR="00B37036" w:rsidRDefault="00B37036" w:rsidP="00B37036">
            <w:pPr>
              <w:pStyle w:val="BodyTextIndent3"/>
              <w:tabs>
                <w:tab w:val="clear" w:pos="720"/>
                <w:tab w:val="left" w:pos="360"/>
                <w:tab w:val="left" w:pos="1440"/>
                <w:tab w:val="left" w:pos="1980"/>
              </w:tabs>
              <w:ind w:left="0"/>
              <w:rPr>
                <w:rFonts w:ascii="Arial" w:hAnsi="Arial" w:cs="Arial"/>
              </w:rPr>
            </w:pPr>
            <w:r>
              <w:rPr>
                <w:rFonts w:ascii="Arial" w:hAnsi="Arial" w:cs="Arial"/>
              </w:rPr>
              <w:t>Jan 2020</w:t>
            </w:r>
          </w:p>
        </w:tc>
        <w:tc>
          <w:tcPr>
            <w:tcW w:w="1701" w:type="dxa"/>
            <w:tcBorders>
              <w:bottom w:val="single" w:sz="4" w:space="0" w:color="auto"/>
            </w:tcBorders>
          </w:tcPr>
          <w:p w:rsidR="00B37036" w:rsidRDefault="00B37036" w:rsidP="00B37036">
            <w:pPr>
              <w:pStyle w:val="BodyTextIndent3"/>
              <w:tabs>
                <w:tab w:val="clear" w:pos="720"/>
                <w:tab w:val="left" w:pos="360"/>
                <w:tab w:val="left" w:pos="1440"/>
                <w:tab w:val="left" w:pos="1980"/>
              </w:tabs>
              <w:ind w:left="0"/>
              <w:rPr>
                <w:rFonts w:ascii="Arial" w:hAnsi="Arial" w:cs="Arial"/>
              </w:rPr>
            </w:pPr>
            <w:r>
              <w:rPr>
                <w:rFonts w:ascii="Arial" w:hAnsi="Arial" w:cs="Arial"/>
              </w:rPr>
              <w:t>OT/ CEO</w:t>
            </w:r>
          </w:p>
        </w:tc>
      </w:tr>
    </w:tbl>
    <w:p w:rsidR="00D00AE2" w:rsidRDefault="00D00AE2">
      <w:pPr>
        <w:pStyle w:val="BodyTextIndent3"/>
        <w:tabs>
          <w:tab w:val="clear" w:pos="720"/>
          <w:tab w:val="left" w:pos="360"/>
          <w:tab w:val="left" w:pos="1440"/>
          <w:tab w:val="left" w:pos="1980"/>
        </w:tabs>
        <w:ind w:left="930"/>
        <w:rPr>
          <w:rFonts w:ascii="Arial" w:hAnsi="Arial" w:cs="Arial"/>
        </w:rPr>
      </w:pPr>
    </w:p>
    <w:p w:rsidR="001E042A" w:rsidRDefault="001E042A" w:rsidP="001E042A">
      <w:pPr>
        <w:pStyle w:val="BodyTextIndent3"/>
        <w:tabs>
          <w:tab w:val="clear" w:pos="720"/>
          <w:tab w:val="left" w:pos="360"/>
          <w:tab w:val="left" w:pos="1440"/>
          <w:tab w:val="left" w:pos="1980"/>
        </w:tabs>
        <w:ind w:left="0"/>
        <w:rPr>
          <w:rFonts w:ascii="Arial" w:hAnsi="Arial" w:cs="Arial"/>
          <w:b/>
          <w:bCs/>
          <w:sz w:val="28"/>
        </w:rPr>
      </w:pPr>
      <w:bookmarkStart w:id="9" w:name="Barriers_Addressed"/>
    </w:p>
    <w:p w:rsidR="00EE3F5B" w:rsidRDefault="00EE3F5B">
      <w:pPr>
        <w:pStyle w:val="BodyTextIndent3"/>
        <w:numPr>
          <w:ilvl w:val="0"/>
          <w:numId w:val="2"/>
        </w:numPr>
        <w:tabs>
          <w:tab w:val="clear" w:pos="720"/>
          <w:tab w:val="left" w:pos="360"/>
          <w:tab w:val="left" w:pos="1440"/>
          <w:tab w:val="left" w:pos="1980"/>
        </w:tabs>
        <w:ind w:hanging="930"/>
        <w:rPr>
          <w:rFonts w:ascii="Arial" w:hAnsi="Arial" w:cs="Arial"/>
          <w:b/>
          <w:bCs/>
          <w:sz w:val="28"/>
        </w:rPr>
      </w:pPr>
      <w:bookmarkStart w:id="10" w:name="Barriers_Addressed_2018_2019"/>
      <w:r>
        <w:rPr>
          <w:rFonts w:ascii="Arial" w:hAnsi="Arial" w:cs="Arial"/>
          <w:b/>
          <w:bCs/>
          <w:sz w:val="28"/>
        </w:rPr>
        <w:t xml:space="preserve">Barriers that will be addressed </w:t>
      </w:r>
      <w:bookmarkEnd w:id="9"/>
      <w:r>
        <w:rPr>
          <w:rFonts w:ascii="Arial" w:hAnsi="Arial" w:cs="Arial"/>
          <w:b/>
          <w:bCs/>
          <w:sz w:val="28"/>
        </w:rPr>
        <w:t xml:space="preserve">in </w:t>
      </w:r>
      <w:r w:rsidR="002D2994">
        <w:rPr>
          <w:rFonts w:ascii="Arial" w:hAnsi="Arial" w:cs="Arial"/>
          <w:b/>
          <w:bCs/>
          <w:sz w:val="28"/>
        </w:rPr>
        <w:t>202</w:t>
      </w:r>
      <w:r w:rsidR="00353381">
        <w:rPr>
          <w:rFonts w:ascii="Arial" w:hAnsi="Arial" w:cs="Arial"/>
          <w:b/>
          <w:bCs/>
          <w:sz w:val="28"/>
        </w:rPr>
        <w:t>1</w:t>
      </w:r>
      <w:r w:rsidR="002D2994">
        <w:rPr>
          <w:rFonts w:ascii="Arial" w:hAnsi="Arial" w:cs="Arial"/>
          <w:b/>
          <w:bCs/>
          <w:sz w:val="28"/>
        </w:rPr>
        <w:t>-202</w:t>
      </w:r>
      <w:r w:rsidR="005113A6">
        <w:rPr>
          <w:rFonts w:ascii="Arial" w:hAnsi="Arial" w:cs="Arial"/>
          <w:b/>
          <w:bCs/>
          <w:sz w:val="28"/>
        </w:rPr>
        <w:t>2</w:t>
      </w:r>
    </w:p>
    <w:bookmarkEnd w:id="10"/>
    <w:p w:rsidR="00EE3F5B" w:rsidRDefault="00EE3F5B">
      <w:pPr>
        <w:pStyle w:val="BodyTextIndent3"/>
        <w:tabs>
          <w:tab w:val="clear" w:pos="720"/>
          <w:tab w:val="left" w:pos="360"/>
          <w:tab w:val="left" w:pos="1440"/>
          <w:tab w:val="left" w:pos="1980"/>
        </w:tabs>
        <w:rPr>
          <w:rFonts w:ascii="Arial" w:hAnsi="Arial" w:cs="Arial"/>
          <w:b/>
          <w:bCs/>
          <w:sz w:val="16"/>
        </w:rPr>
      </w:pPr>
    </w:p>
    <w:p w:rsidR="002865B4" w:rsidRDefault="002D276B" w:rsidP="002865B4">
      <w:pPr>
        <w:pStyle w:val="BodyTextIndent3"/>
        <w:tabs>
          <w:tab w:val="clear" w:pos="720"/>
          <w:tab w:val="left" w:pos="360"/>
          <w:tab w:val="left" w:pos="1440"/>
          <w:tab w:val="left" w:pos="1620"/>
          <w:tab w:val="left" w:pos="1980"/>
          <w:tab w:val="left" w:pos="2340"/>
        </w:tabs>
        <w:ind w:left="930" w:hanging="570"/>
        <w:rPr>
          <w:rFonts w:ascii="Arial" w:hAnsi="Arial" w:cs="Arial"/>
        </w:rPr>
      </w:pPr>
      <w:r>
        <w:rPr>
          <w:rFonts w:ascii="Arial" w:hAnsi="Arial" w:cs="Arial"/>
        </w:rPr>
        <w:tab/>
        <w:t>To summar</w:t>
      </w:r>
      <w:r w:rsidR="002865B4">
        <w:rPr>
          <w:rFonts w:ascii="Arial" w:hAnsi="Arial" w:cs="Arial"/>
        </w:rPr>
        <w:t xml:space="preserve">ize from the above list, </w:t>
      </w:r>
      <w:r w:rsidR="002D2994">
        <w:rPr>
          <w:rFonts w:ascii="Arial" w:hAnsi="Arial" w:cs="Arial"/>
        </w:rPr>
        <w:t>six (6)</w:t>
      </w:r>
      <w:r>
        <w:rPr>
          <w:rFonts w:ascii="Arial" w:hAnsi="Arial" w:cs="Arial"/>
        </w:rPr>
        <w:t xml:space="preserve">barriers have been identified as targets for further discussion </w:t>
      </w:r>
      <w:r w:rsidR="002865B4">
        <w:rPr>
          <w:rFonts w:ascii="Arial" w:hAnsi="Arial" w:cs="Arial"/>
        </w:rPr>
        <w:t xml:space="preserve">during the </w:t>
      </w:r>
      <w:r w:rsidR="002D2994">
        <w:rPr>
          <w:rFonts w:ascii="Arial" w:hAnsi="Arial" w:cs="Arial"/>
        </w:rPr>
        <w:t>2020-2021</w:t>
      </w:r>
      <w:r w:rsidR="002865B4">
        <w:rPr>
          <w:rFonts w:ascii="Arial" w:hAnsi="Arial" w:cs="Arial"/>
        </w:rPr>
        <w:t xml:space="preserve"> period.</w:t>
      </w:r>
    </w:p>
    <w:p w:rsidR="002865B4" w:rsidRDefault="002865B4" w:rsidP="002865B4">
      <w:pPr>
        <w:pStyle w:val="BodyTextIndent3"/>
        <w:tabs>
          <w:tab w:val="clear" w:pos="720"/>
          <w:tab w:val="left" w:pos="360"/>
          <w:tab w:val="left" w:pos="1440"/>
          <w:tab w:val="left" w:pos="1620"/>
          <w:tab w:val="left" w:pos="1980"/>
          <w:tab w:val="left" w:pos="2340"/>
        </w:tabs>
        <w:ind w:left="930" w:hanging="570"/>
        <w:rPr>
          <w:rFonts w:ascii="Arial" w:hAnsi="Arial" w:cs="Arial"/>
        </w:rPr>
      </w:pPr>
    </w:p>
    <w:p w:rsidR="002865B4" w:rsidRDefault="002865B4" w:rsidP="002865B4">
      <w:pPr>
        <w:pStyle w:val="BodyTextIndent3"/>
        <w:tabs>
          <w:tab w:val="clear" w:pos="720"/>
          <w:tab w:val="left" w:pos="360"/>
          <w:tab w:val="left" w:pos="1440"/>
          <w:tab w:val="left" w:pos="1620"/>
          <w:tab w:val="left" w:pos="1980"/>
          <w:tab w:val="left" w:pos="2340"/>
        </w:tabs>
        <w:ind w:left="930" w:hanging="570"/>
        <w:rPr>
          <w:rFonts w:ascii="Arial" w:hAnsi="Arial" w:cs="Arial"/>
          <w:lang w:val="en-CA"/>
        </w:rPr>
      </w:pPr>
      <w:r>
        <w:rPr>
          <w:rFonts w:ascii="Arial" w:hAnsi="Arial" w:cs="Arial"/>
        </w:rPr>
        <w:tab/>
        <w:t xml:space="preserve">In addition to the </w:t>
      </w:r>
      <w:r w:rsidR="002D2994">
        <w:rPr>
          <w:rFonts w:ascii="Arial" w:hAnsi="Arial" w:cs="Arial"/>
        </w:rPr>
        <w:t>six</w:t>
      </w:r>
      <w:r>
        <w:rPr>
          <w:rFonts w:ascii="Arial" w:hAnsi="Arial" w:cs="Arial"/>
        </w:rPr>
        <w:t xml:space="preserve"> barriers, other actions with respect to accessibility that will take place in 20</w:t>
      </w:r>
      <w:r w:rsidR="002D2994">
        <w:rPr>
          <w:rFonts w:ascii="Arial" w:hAnsi="Arial" w:cs="Arial"/>
        </w:rPr>
        <w:t>2</w:t>
      </w:r>
      <w:r w:rsidR="005113A6">
        <w:rPr>
          <w:rFonts w:ascii="Arial" w:hAnsi="Arial" w:cs="Arial"/>
        </w:rPr>
        <w:t>2</w:t>
      </w:r>
      <w:r>
        <w:rPr>
          <w:rFonts w:ascii="Arial" w:hAnsi="Arial" w:cs="Arial"/>
        </w:rPr>
        <w:t xml:space="preserve"> include: </w:t>
      </w:r>
      <w:r>
        <w:rPr>
          <w:rFonts w:ascii="Arial" w:hAnsi="Arial" w:cs="Arial"/>
        </w:rPr>
        <w:br/>
      </w:r>
    </w:p>
    <w:p w:rsidR="002865B4" w:rsidRDefault="002D2994" w:rsidP="002865B4">
      <w:pPr>
        <w:pStyle w:val="BodyTextIndent3"/>
        <w:numPr>
          <w:ilvl w:val="0"/>
          <w:numId w:val="12"/>
        </w:numPr>
        <w:tabs>
          <w:tab w:val="clear" w:pos="720"/>
          <w:tab w:val="left" w:pos="360"/>
          <w:tab w:val="left" w:pos="1440"/>
          <w:tab w:val="left" w:pos="1620"/>
          <w:tab w:val="left" w:pos="1980"/>
          <w:tab w:val="left" w:pos="2340"/>
        </w:tabs>
        <w:rPr>
          <w:rFonts w:ascii="Arial" w:hAnsi="Arial" w:cs="Arial"/>
          <w:lang w:val="en-CA"/>
        </w:rPr>
      </w:pPr>
      <w:r>
        <w:rPr>
          <w:rFonts w:ascii="Arial" w:hAnsi="Arial" w:cs="Arial"/>
          <w:lang w:val="en-CA"/>
        </w:rPr>
        <w:t xml:space="preserve">The </w:t>
      </w:r>
      <w:r w:rsidR="005113A6">
        <w:rPr>
          <w:rFonts w:ascii="Arial" w:hAnsi="Arial" w:cs="Arial"/>
          <w:lang w:val="en-CA"/>
        </w:rPr>
        <w:t xml:space="preserve">update </w:t>
      </w:r>
      <w:r>
        <w:rPr>
          <w:rFonts w:ascii="Arial" w:hAnsi="Arial" w:cs="Arial"/>
          <w:lang w:val="en-CA"/>
        </w:rPr>
        <w:t xml:space="preserve">of an </w:t>
      </w:r>
      <w:r w:rsidR="002865B4" w:rsidRPr="002865B4">
        <w:rPr>
          <w:rFonts w:ascii="Arial" w:hAnsi="Arial" w:cs="Arial"/>
          <w:lang w:val="en-CA"/>
        </w:rPr>
        <w:t>Accommodation</w:t>
      </w:r>
      <w:r w:rsidR="005113A6">
        <w:rPr>
          <w:rFonts w:ascii="Arial" w:hAnsi="Arial" w:cs="Arial"/>
          <w:lang w:val="en-CA"/>
        </w:rPr>
        <w:t>/Return to Work</w:t>
      </w:r>
      <w:r w:rsidR="002865B4" w:rsidRPr="002865B4">
        <w:rPr>
          <w:rFonts w:ascii="Arial" w:hAnsi="Arial" w:cs="Arial"/>
          <w:lang w:val="en-CA"/>
        </w:rPr>
        <w:t xml:space="preserve"> Policy</w:t>
      </w:r>
    </w:p>
    <w:p w:rsidR="00295424" w:rsidRDefault="00295424" w:rsidP="00295424">
      <w:pPr>
        <w:pStyle w:val="BodyTextIndent3"/>
        <w:tabs>
          <w:tab w:val="clear" w:pos="720"/>
          <w:tab w:val="left" w:pos="360"/>
          <w:tab w:val="left" w:pos="1440"/>
          <w:tab w:val="left" w:pos="1620"/>
          <w:tab w:val="left" w:pos="1980"/>
          <w:tab w:val="left" w:pos="2340"/>
        </w:tabs>
        <w:ind w:left="1290"/>
        <w:rPr>
          <w:rFonts w:ascii="Arial" w:hAnsi="Arial" w:cs="Arial"/>
          <w:lang w:val="en-CA"/>
        </w:rPr>
      </w:pPr>
    </w:p>
    <w:p w:rsidR="00295424" w:rsidRDefault="00295424" w:rsidP="00295424">
      <w:pPr>
        <w:pStyle w:val="BodyTextIndent3"/>
        <w:tabs>
          <w:tab w:val="clear" w:pos="720"/>
          <w:tab w:val="left" w:pos="360"/>
          <w:tab w:val="left" w:pos="1440"/>
          <w:tab w:val="left" w:pos="1620"/>
          <w:tab w:val="left" w:pos="1980"/>
          <w:tab w:val="left" w:pos="2340"/>
        </w:tabs>
        <w:ind w:left="1290"/>
        <w:rPr>
          <w:rFonts w:ascii="Arial" w:hAnsi="Arial" w:cs="Arial"/>
          <w:lang w:val="en-CA"/>
        </w:rPr>
      </w:pPr>
      <w:bookmarkStart w:id="11" w:name="_GoBack"/>
      <w:bookmarkEnd w:id="11"/>
    </w:p>
    <w:p w:rsidR="001303CB" w:rsidRDefault="001303CB" w:rsidP="001303CB">
      <w:pPr>
        <w:pStyle w:val="BodyTextIndent3"/>
        <w:tabs>
          <w:tab w:val="clear" w:pos="720"/>
          <w:tab w:val="left" w:pos="360"/>
          <w:tab w:val="left" w:pos="1440"/>
          <w:tab w:val="left" w:pos="1620"/>
          <w:tab w:val="left" w:pos="1980"/>
          <w:tab w:val="left" w:pos="2340"/>
        </w:tabs>
        <w:ind w:left="0"/>
        <w:rPr>
          <w:rFonts w:ascii="Arial" w:hAnsi="Arial" w:cs="Arial"/>
          <w:b/>
          <w:lang w:val="en-CA"/>
        </w:rPr>
      </w:pPr>
    </w:p>
    <w:p w:rsidR="001303CB" w:rsidRPr="001303CB" w:rsidRDefault="001303CB" w:rsidP="001303CB">
      <w:pPr>
        <w:pStyle w:val="BodyTextIndent3"/>
        <w:tabs>
          <w:tab w:val="clear" w:pos="720"/>
          <w:tab w:val="left" w:pos="360"/>
          <w:tab w:val="left" w:pos="1440"/>
          <w:tab w:val="left" w:pos="1620"/>
          <w:tab w:val="left" w:pos="1980"/>
          <w:tab w:val="left" w:pos="2340"/>
        </w:tabs>
        <w:ind w:left="0"/>
        <w:rPr>
          <w:rFonts w:ascii="Arial" w:hAnsi="Arial" w:cs="Arial"/>
          <w:b/>
          <w:lang w:val="en-CA"/>
        </w:rPr>
      </w:pPr>
      <w:r>
        <w:rPr>
          <w:rFonts w:ascii="Arial" w:hAnsi="Arial" w:cs="Arial"/>
          <w:b/>
          <w:lang w:val="en-CA"/>
        </w:rPr>
        <w:lastRenderedPageBreak/>
        <w:t xml:space="preserve">New Barriers Identified by the Committee in </w:t>
      </w:r>
      <w:r w:rsidR="005113A6">
        <w:rPr>
          <w:rFonts w:ascii="Arial" w:hAnsi="Arial" w:cs="Arial"/>
          <w:b/>
          <w:lang w:val="en-CA"/>
        </w:rPr>
        <w:t>October</w:t>
      </w:r>
      <w:r>
        <w:rPr>
          <w:rFonts w:ascii="Arial" w:hAnsi="Arial" w:cs="Arial"/>
          <w:b/>
          <w:lang w:val="en-CA"/>
        </w:rPr>
        <w:t xml:space="preserve"> 20</w:t>
      </w:r>
      <w:r w:rsidR="005113A6">
        <w:rPr>
          <w:rFonts w:ascii="Arial" w:hAnsi="Arial" w:cs="Arial"/>
          <w:b/>
          <w:lang w:val="en-CA"/>
        </w:rPr>
        <w:t>21</w:t>
      </w:r>
      <w:r>
        <w:rPr>
          <w:rFonts w:ascii="Arial" w:hAnsi="Arial" w:cs="Arial"/>
          <w:b/>
          <w:lang w:val="en-CA"/>
        </w:rPr>
        <w:t>:</w:t>
      </w:r>
    </w:p>
    <w:p w:rsidR="002865B4" w:rsidRPr="002865B4" w:rsidRDefault="002865B4" w:rsidP="002865B4">
      <w:pPr>
        <w:pStyle w:val="BodyTextIndent3"/>
        <w:tabs>
          <w:tab w:val="clear" w:pos="720"/>
          <w:tab w:val="left" w:pos="360"/>
          <w:tab w:val="left" w:pos="1440"/>
          <w:tab w:val="left" w:pos="1620"/>
          <w:tab w:val="left" w:pos="1980"/>
          <w:tab w:val="left" w:pos="2340"/>
        </w:tabs>
        <w:ind w:left="1290"/>
        <w:rPr>
          <w:rFonts w:ascii="Arial" w:hAnsi="Arial" w:cs="Arial"/>
          <w:lang w:val="en-CA"/>
        </w:rPr>
      </w:pPr>
    </w:p>
    <w:p w:rsidR="002D276B" w:rsidRDefault="002D276B">
      <w:pPr>
        <w:pStyle w:val="BodyTextIndent3"/>
        <w:tabs>
          <w:tab w:val="clear" w:pos="720"/>
          <w:tab w:val="left" w:pos="360"/>
          <w:tab w:val="left" w:pos="1440"/>
          <w:tab w:val="left" w:pos="1620"/>
          <w:tab w:val="left" w:pos="1980"/>
          <w:tab w:val="left" w:pos="2340"/>
        </w:tabs>
        <w:ind w:left="930" w:hanging="570"/>
        <w:rPr>
          <w:rFonts w:ascii="Arial" w:hAnsi="Arial" w:cs="Arial"/>
        </w:rPr>
      </w:pP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2"/>
        <w:gridCol w:w="1985"/>
        <w:gridCol w:w="2268"/>
        <w:gridCol w:w="1843"/>
        <w:gridCol w:w="1701"/>
      </w:tblGrid>
      <w:tr w:rsidR="00495826" w:rsidTr="00495826">
        <w:trPr>
          <w:trHeight w:val="841"/>
        </w:trPr>
        <w:tc>
          <w:tcPr>
            <w:tcW w:w="567" w:type="dxa"/>
            <w:tcBorders>
              <w:bottom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w:t>
            </w:r>
          </w:p>
        </w:tc>
        <w:tc>
          <w:tcPr>
            <w:tcW w:w="1842" w:type="dxa"/>
            <w:tcBorders>
              <w:bottom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Type of Barrier</w:t>
            </w:r>
          </w:p>
        </w:tc>
        <w:tc>
          <w:tcPr>
            <w:tcW w:w="1985" w:type="dxa"/>
            <w:tcBorders>
              <w:bottom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Description of Barrier</w:t>
            </w:r>
          </w:p>
        </w:tc>
        <w:tc>
          <w:tcPr>
            <w:tcW w:w="2268" w:type="dxa"/>
            <w:tcBorders>
              <w:bottom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Strategy for removal/ prevention</w:t>
            </w:r>
          </w:p>
        </w:tc>
        <w:tc>
          <w:tcPr>
            <w:tcW w:w="1843" w:type="dxa"/>
            <w:tcBorders>
              <w:bottom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Timeline for removal/ prevention</w:t>
            </w:r>
          </w:p>
        </w:tc>
        <w:tc>
          <w:tcPr>
            <w:tcW w:w="1701" w:type="dxa"/>
            <w:tcBorders>
              <w:bottom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proofErr w:type="spellStart"/>
            <w:r>
              <w:rPr>
                <w:rFonts w:ascii="Arial" w:hAnsi="Arial" w:cs="Arial"/>
                <w:b/>
                <w:bCs/>
              </w:rPr>
              <w:t>Respons-ibility</w:t>
            </w:r>
            <w:proofErr w:type="spellEnd"/>
          </w:p>
        </w:tc>
      </w:tr>
      <w:tr w:rsidR="00495826" w:rsidTr="00495826">
        <w:trPr>
          <w:trHeight w:val="1593"/>
        </w:trPr>
        <w:tc>
          <w:tcPr>
            <w:tcW w:w="567" w:type="dxa"/>
            <w:tcBorders>
              <w:bottom w:val="single" w:sz="4" w:space="0" w:color="auto"/>
            </w:tcBorders>
          </w:tcPr>
          <w:p w:rsidR="00495826" w:rsidRDefault="00495826" w:rsidP="00981237">
            <w:pPr>
              <w:pStyle w:val="BodyTextIndent3"/>
              <w:tabs>
                <w:tab w:val="clear" w:pos="720"/>
                <w:tab w:val="left" w:pos="360"/>
                <w:tab w:val="left" w:pos="1440"/>
                <w:tab w:val="left" w:pos="1980"/>
              </w:tabs>
              <w:ind w:left="0"/>
              <w:rPr>
                <w:rFonts w:ascii="Arial" w:hAnsi="Arial" w:cs="Arial"/>
              </w:rPr>
            </w:pPr>
            <w:r>
              <w:rPr>
                <w:rFonts w:ascii="Arial" w:hAnsi="Arial" w:cs="Arial"/>
              </w:rPr>
              <w:t>1</w:t>
            </w:r>
          </w:p>
        </w:tc>
        <w:tc>
          <w:tcPr>
            <w:tcW w:w="1842" w:type="dxa"/>
            <w:tcBorders>
              <w:bottom w:val="single" w:sz="4" w:space="0" w:color="auto"/>
            </w:tcBorders>
          </w:tcPr>
          <w:p w:rsidR="00495826" w:rsidRDefault="00321610" w:rsidP="00981237">
            <w:pPr>
              <w:pStyle w:val="BodyTextIndent3"/>
              <w:tabs>
                <w:tab w:val="clear" w:pos="720"/>
                <w:tab w:val="left" w:pos="360"/>
                <w:tab w:val="left" w:pos="1440"/>
                <w:tab w:val="left" w:pos="1980"/>
              </w:tabs>
              <w:ind w:left="0"/>
              <w:rPr>
                <w:rFonts w:ascii="Arial" w:hAnsi="Arial" w:cs="Arial"/>
              </w:rPr>
            </w:pPr>
            <w:r>
              <w:rPr>
                <w:rFonts w:ascii="Arial" w:hAnsi="Arial" w:cs="Arial"/>
              </w:rPr>
              <w:t>Built Environment</w:t>
            </w:r>
          </w:p>
          <w:p w:rsidR="00495826" w:rsidRDefault="00495826" w:rsidP="00981237">
            <w:pPr>
              <w:pStyle w:val="BodyTextIndent3"/>
              <w:tabs>
                <w:tab w:val="clear" w:pos="720"/>
                <w:tab w:val="left" w:pos="360"/>
                <w:tab w:val="left" w:pos="1440"/>
                <w:tab w:val="left" w:pos="1980"/>
              </w:tabs>
              <w:ind w:left="0"/>
              <w:rPr>
                <w:rFonts w:ascii="Arial" w:hAnsi="Arial" w:cs="Arial"/>
              </w:rPr>
            </w:pPr>
          </w:p>
        </w:tc>
        <w:tc>
          <w:tcPr>
            <w:tcW w:w="1985" w:type="dxa"/>
            <w:tcBorders>
              <w:bottom w:val="single" w:sz="4" w:space="0" w:color="auto"/>
            </w:tcBorders>
          </w:tcPr>
          <w:p w:rsidR="00495826" w:rsidRPr="006B13D1" w:rsidRDefault="00B37036" w:rsidP="00981237">
            <w:pPr>
              <w:pStyle w:val="BodyTextIndent3"/>
              <w:tabs>
                <w:tab w:val="clear" w:pos="720"/>
                <w:tab w:val="left" w:pos="360"/>
                <w:tab w:val="left" w:pos="1440"/>
                <w:tab w:val="left" w:pos="1980"/>
              </w:tabs>
              <w:ind w:left="0"/>
              <w:rPr>
                <w:rFonts w:ascii="Arial" w:hAnsi="Arial" w:cs="Arial"/>
                <w:sz w:val="22"/>
                <w:szCs w:val="22"/>
              </w:rPr>
            </w:pPr>
            <w:r>
              <w:rPr>
                <w:rFonts w:ascii="Arial" w:hAnsi="Arial" w:cs="Arial"/>
                <w:sz w:val="22"/>
                <w:szCs w:val="22"/>
              </w:rPr>
              <w:t xml:space="preserve">Poor signage distribution and poor signage visibility. Accessible areas no marked </w:t>
            </w:r>
            <w:r w:rsidR="00353381">
              <w:rPr>
                <w:rFonts w:ascii="Arial" w:hAnsi="Arial" w:cs="Arial"/>
                <w:sz w:val="22"/>
                <w:szCs w:val="22"/>
              </w:rPr>
              <w:t>appropriately.</w:t>
            </w:r>
          </w:p>
        </w:tc>
        <w:tc>
          <w:tcPr>
            <w:tcW w:w="2268" w:type="dxa"/>
            <w:tcBorders>
              <w:bottom w:val="single" w:sz="4" w:space="0" w:color="auto"/>
            </w:tcBorders>
          </w:tcPr>
          <w:p w:rsidR="00495826" w:rsidRPr="006B13D1" w:rsidRDefault="00B37036" w:rsidP="00981237">
            <w:pPr>
              <w:pStyle w:val="BodyTextIndent3"/>
              <w:tabs>
                <w:tab w:val="clear" w:pos="720"/>
                <w:tab w:val="left" w:pos="360"/>
                <w:tab w:val="left" w:pos="1440"/>
                <w:tab w:val="left" w:pos="1980"/>
              </w:tabs>
              <w:ind w:left="0"/>
              <w:rPr>
                <w:rFonts w:ascii="Arial" w:hAnsi="Arial" w:cs="Arial"/>
                <w:sz w:val="22"/>
                <w:szCs w:val="22"/>
              </w:rPr>
            </w:pPr>
            <w:r>
              <w:rPr>
                <w:rFonts w:ascii="Arial" w:hAnsi="Arial" w:cs="Arial"/>
                <w:sz w:val="22"/>
                <w:szCs w:val="22"/>
              </w:rPr>
              <w:t>Floor way finding system, increase signage and move signage to eye level rather than hanging from roof</w:t>
            </w:r>
          </w:p>
        </w:tc>
        <w:tc>
          <w:tcPr>
            <w:tcW w:w="1843" w:type="dxa"/>
            <w:tcBorders>
              <w:bottom w:val="single" w:sz="4" w:space="0" w:color="auto"/>
            </w:tcBorders>
          </w:tcPr>
          <w:p w:rsidR="00495826" w:rsidRDefault="00B37036" w:rsidP="00981237">
            <w:pPr>
              <w:pStyle w:val="BodyTextIndent3"/>
              <w:tabs>
                <w:tab w:val="clear" w:pos="720"/>
                <w:tab w:val="left" w:pos="360"/>
                <w:tab w:val="left" w:pos="1440"/>
                <w:tab w:val="left" w:pos="1980"/>
              </w:tabs>
              <w:ind w:left="0"/>
              <w:rPr>
                <w:rFonts w:ascii="Arial" w:hAnsi="Arial" w:cs="Arial"/>
              </w:rPr>
            </w:pPr>
            <w:r>
              <w:rPr>
                <w:rFonts w:ascii="Arial" w:hAnsi="Arial" w:cs="Arial"/>
              </w:rPr>
              <w:t>End of 2022</w:t>
            </w:r>
          </w:p>
        </w:tc>
        <w:tc>
          <w:tcPr>
            <w:tcW w:w="1701" w:type="dxa"/>
            <w:tcBorders>
              <w:bottom w:val="single" w:sz="4" w:space="0" w:color="auto"/>
            </w:tcBorders>
          </w:tcPr>
          <w:p w:rsidR="00495826" w:rsidRDefault="00B37036" w:rsidP="00981237">
            <w:pPr>
              <w:pStyle w:val="BodyTextIndent3"/>
              <w:tabs>
                <w:tab w:val="clear" w:pos="720"/>
                <w:tab w:val="left" w:pos="360"/>
                <w:tab w:val="left" w:pos="1440"/>
                <w:tab w:val="left" w:pos="1980"/>
              </w:tabs>
              <w:ind w:left="0"/>
              <w:rPr>
                <w:rFonts w:ascii="Arial" w:hAnsi="Arial" w:cs="Arial"/>
              </w:rPr>
            </w:pPr>
            <w:r>
              <w:rPr>
                <w:rFonts w:ascii="Arial" w:hAnsi="Arial" w:cs="Arial"/>
              </w:rPr>
              <w:t>CEO</w:t>
            </w:r>
          </w:p>
        </w:tc>
      </w:tr>
      <w:tr w:rsidR="00321610" w:rsidTr="00495826">
        <w:trPr>
          <w:trHeight w:val="1593"/>
        </w:trPr>
        <w:tc>
          <w:tcPr>
            <w:tcW w:w="567" w:type="dxa"/>
            <w:tcBorders>
              <w:bottom w:val="single" w:sz="4" w:space="0" w:color="auto"/>
            </w:tcBorders>
          </w:tcPr>
          <w:p w:rsidR="00321610" w:rsidRDefault="00321610" w:rsidP="00981237">
            <w:pPr>
              <w:pStyle w:val="BodyTextIndent3"/>
              <w:tabs>
                <w:tab w:val="clear" w:pos="720"/>
                <w:tab w:val="left" w:pos="360"/>
                <w:tab w:val="left" w:pos="1440"/>
                <w:tab w:val="left" w:pos="1980"/>
              </w:tabs>
              <w:ind w:left="0"/>
              <w:rPr>
                <w:rFonts w:ascii="Arial" w:hAnsi="Arial" w:cs="Arial"/>
              </w:rPr>
            </w:pPr>
            <w:r>
              <w:rPr>
                <w:rFonts w:ascii="Arial" w:hAnsi="Arial" w:cs="Arial"/>
              </w:rPr>
              <w:t>2</w:t>
            </w:r>
          </w:p>
        </w:tc>
        <w:tc>
          <w:tcPr>
            <w:tcW w:w="1842" w:type="dxa"/>
            <w:tcBorders>
              <w:bottom w:val="single" w:sz="4" w:space="0" w:color="auto"/>
            </w:tcBorders>
          </w:tcPr>
          <w:p w:rsidR="00321610" w:rsidRDefault="00321610" w:rsidP="00981237">
            <w:pPr>
              <w:pStyle w:val="BodyTextIndent3"/>
              <w:tabs>
                <w:tab w:val="clear" w:pos="720"/>
                <w:tab w:val="left" w:pos="360"/>
                <w:tab w:val="left" w:pos="1440"/>
                <w:tab w:val="left" w:pos="1980"/>
              </w:tabs>
              <w:ind w:left="0"/>
              <w:rPr>
                <w:rFonts w:ascii="Arial" w:hAnsi="Arial" w:cs="Arial"/>
              </w:rPr>
            </w:pPr>
            <w:r>
              <w:rPr>
                <w:rFonts w:ascii="Arial" w:hAnsi="Arial" w:cs="Arial"/>
              </w:rPr>
              <w:t>Built environment</w:t>
            </w:r>
          </w:p>
        </w:tc>
        <w:tc>
          <w:tcPr>
            <w:tcW w:w="1985" w:type="dxa"/>
            <w:tcBorders>
              <w:bottom w:val="single" w:sz="4" w:space="0" w:color="auto"/>
            </w:tcBorders>
          </w:tcPr>
          <w:p w:rsidR="00321610" w:rsidRDefault="00B37036" w:rsidP="00981237">
            <w:pPr>
              <w:pStyle w:val="BodyTextIndent3"/>
              <w:tabs>
                <w:tab w:val="clear" w:pos="720"/>
                <w:tab w:val="left" w:pos="360"/>
                <w:tab w:val="left" w:pos="1440"/>
                <w:tab w:val="left" w:pos="1980"/>
              </w:tabs>
              <w:ind w:left="0"/>
              <w:rPr>
                <w:rFonts w:ascii="Arial" w:hAnsi="Arial" w:cs="Arial"/>
                <w:sz w:val="22"/>
                <w:szCs w:val="22"/>
              </w:rPr>
            </w:pPr>
            <w:r>
              <w:rPr>
                <w:rFonts w:ascii="Arial" w:hAnsi="Arial" w:cs="Arial"/>
                <w:sz w:val="22"/>
                <w:szCs w:val="22"/>
              </w:rPr>
              <w:t>Boardroom door heavy with lack of automatic opener. Secondary exit/emergency exit not accessibly width for wheelchair</w:t>
            </w:r>
          </w:p>
        </w:tc>
        <w:tc>
          <w:tcPr>
            <w:tcW w:w="2268" w:type="dxa"/>
            <w:tcBorders>
              <w:bottom w:val="single" w:sz="4" w:space="0" w:color="auto"/>
            </w:tcBorders>
          </w:tcPr>
          <w:p w:rsidR="00321610" w:rsidRDefault="00B37036" w:rsidP="00981237">
            <w:pPr>
              <w:pStyle w:val="BodyTextIndent3"/>
              <w:tabs>
                <w:tab w:val="clear" w:pos="720"/>
                <w:tab w:val="left" w:pos="360"/>
                <w:tab w:val="left" w:pos="1440"/>
                <w:tab w:val="left" w:pos="1980"/>
              </w:tabs>
              <w:ind w:left="0"/>
              <w:rPr>
                <w:rFonts w:ascii="Arial" w:hAnsi="Arial" w:cs="Arial"/>
                <w:sz w:val="22"/>
                <w:szCs w:val="22"/>
              </w:rPr>
            </w:pPr>
            <w:r>
              <w:rPr>
                <w:rFonts w:ascii="Arial" w:hAnsi="Arial" w:cs="Arial"/>
                <w:sz w:val="22"/>
                <w:szCs w:val="22"/>
              </w:rPr>
              <w:t>Look at new door and possible widening of emergency exit</w:t>
            </w:r>
          </w:p>
        </w:tc>
        <w:tc>
          <w:tcPr>
            <w:tcW w:w="1843" w:type="dxa"/>
            <w:tcBorders>
              <w:bottom w:val="single" w:sz="4" w:space="0" w:color="auto"/>
            </w:tcBorders>
          </w:tcPr>
          <w:p w:rsidR="00321610" w:rsidRDefault="00B37036" w:rsidP="00981237">
            <w:pPr>
              <w:pStyle w:val="BodyTextIndent3"/>
              <w:tabs>
                <w:tab w:val="clear" w:pos="720"/>
                <w:tab w:val="left" w:pos="360"/>
                <w:tab w:val="left" w:pos="1440"/>
                <w:tab w:val="left" w:pos="1980"/>
              </w:tabs>
              <w:ind w:left="0"/>
              <w:rPr>
                <w:rFonts w:ascii="Arial" w:hAnsi="Arial" w:cs="Arial"/>
              </w:rPr>
            </w:pPr>
            <w:r>
              <w:rPr>
                <w:rFonts w:ascii="Arial" w:hAnsi="Arial" w:cs="Arial"/>
              </w:rPr>
              <w:t>2025</w:t>
            </w:r>
          </w:p>
        </w:tc>
        <w:tc>
          <w:tcPr>
            <w:tcW w:w="1701" w:type="dxa"/>
            <w:tcBorders>
              <w:bottom w:val="single" w:sz="4" w:space="0" w:color="auto"/>
            </w:tcBorders>
          </w:tcPr>
          <w:p w:rsidR="00321610" w:rsidRDefault="00B37036" w:rsidP="00981237">
            <w:pPr>
              <w:pStyle w:val="BodyTextIndent3"/>
              <w:tabs>
                <w:tab w:val="clear" w:pos="720"/>
                <w:tab w:val="left" w:pos="360"/>
                <w:tab w:val="left" w:pos="1440"/>
                <w:tab w:val="left" w:pos="1980"/>
              </w:tabs>
              <w:ind w:left="0"/>
              <w:rPr>
                <w:rFonts w:ascii="Arial" w:hAnsi="Arial" w:cs="Arial"/>
              </w:rPr>
            </w:pPr>
            <w:r>
              <w:rPr>
                <w:rFonts w:ascii="Arial" w:hAnsi="Arial" w:cs="Arial"/>
              </w:rPr>
              <w:t>CEO</w:t>
            </w:r>
          </w:p>
        </w:tc>
      </w:tr>
      <w:tr w:rsidR="00321610" w:rsidTr="00495826">
        <w:trPr>
          <w:trHeight w:val="1593"/>
        </w:trPr>
        <w:tc>
          <w:tcPr>
            <w:tcW w:w="567" w:type="dxa"/>
            <w:tcBorders>
              <w:bottom w:val="single" w:sz="4" w:space="0" w:color="auto"/>
            </w:tcBorders>
          </w:tcPr>
          <w:p w:rsidR="00321610" w:rsidRDefault="00321610" w:rsidP="00981237">
            <w:pPr>
              <w:pStyle w:val="BodyTextIndent3"/>
              <w:tabs>
                <w:tab w:val="clear" w:pos="720"/>
                <w:tab w:val="left" w:pos="360"/>
                <w:tab w:val="left" w:pos="1440"/>
                <w:tab w:val="left" w:pos="1980"/>
              </w:tabs>
              <w:ind w:left="0"/>
              <w:rPr>
                <w:rFonts w:ascii="Arial" w:hAnsi="Arial" w:cs="Arial"/>
              </w:rPr>
            </w:pPr>
            <w:r>
              <w:rPr>
                <w:rFonts w:ascii="Arial" w:hAnsi="Arial" w:cs="Arial"/>
              </w:rPr>
              <w:t>3</w:t>
            </w:r>
          </w:p>
        </w:tc>
        <w:tc>
          <w:tcPr>
            <w:tcW w:w="1842" w:type="dxa"/>
            <w:tcBorders>
              <w:bottom w:val="single" w:sz="4" w:space="0" w:color="auto"/>
            </w:tcBorders>
          </w:tcPr>
          <w:p w:rsidR="00321610" w:rsidRDefault="00B37036" w:rsidP="00981237">
            <w:pPr>
              <w:pStyle w:val="BodyTextIndent3"/>
              <w:tabs>
                <w:tab w:val="clear" w:pos="720"/>
                <w:tab w:val="left" w:pos="360"/>
                <w:tab w:val="left" w:pos="1440"/>
                <w:tab w:val="left" w:pos="1980"/>
              </w:tabs>
              <w:ind w:left="0"/>
              <w:rPr>
                <w:rFonts w:ascii="Arial" w:hAnsi="Arial" w:cs="Arial"/>
              </w:rPr>
            </w:pPr>
            <w:r>
              <w:rPr>
                <w:rFonts w:ascii="Arial" w:hAnsi="Arial" w:cs="Arial"/>
              </w:rPr>
              <w:t xml:space="preserve">Built Environment </w:t>
            </w:r>
          </w:p>
        </w:tc>
        <w:tc>
          <w:tcPr>
            <w:tcW w:w="1985" w:type="dxa"/>
            <w:tcBorders>
              <w:bottom w:val="single" w:sz="4" w:space="0" w:color="auto"/>
            </w:tcBorders>
          </w:tcPr>
          <w:p w:rsidR="00321610" w:rsidRDefault="00B37036" w:rsidP="00981237">
            <w:pPr>
              <w:pStyle w:val="BodyTextIndent3"/>
              <w:tabs>
                <w:tab w:val="clear" w:pos="720"/>
                <w:tab w:val="left" w:pos="360"/>
                <w:tab w:val="left" w:pos="1440"/>
                <w:tab w:val="left" w:pos="1980"/>
              </w:tabs>
              <w:ind w:left="0"/>
              <w:rPr>
                <w:rFonts w:ascii="Arial" w:hAnsi="Arial" w:cs="Arial"/>
                <w:sz w:val="22"/>
                <w:szCs w:val="22"/>
              </w:rPr>
            </w:pPr>
            <w:r>
              <w:rPr>
                <w:rFonts w:ascii="Arial" w:hAnsi="Arial" w:cs="Arial"/>
                <w:sz w:val="22"/>
                <w:szCs w:val="22"/>
              </w:rPr>
              <w:t>Poor lighting visibility in main entrance</w:t>
            </w:r>
          </w:p>
        </w:tc>
        <w:tc>
          <w:tcPr>
            <w:tcW w:w="2268" w:type="dxa"/>
            <w:tcBorders>
              <w:bottom w:val="single" w:sz="4" w:space="0" w:color="auto"/>
            </w:tcBorders>
          </w:tcPr>
          <w:p w:rsidR="00321610" w:rsidRDefault="00B37036" w:rsidP="00981237">
            <w:pPr>
              <w:pStyle w:val="BodyTextIndent3"/>
              <w:tabs>
                <w:tab w:val="clear" w:pos="720"/>
                <w:tab w:val="left" w:pos="360"/>
                <w:tab w:val="left" w:pos="1440"/>
                <w:tab w:val="left" w:pos="1980"/>
              </w:tabs>
              <w:ind w:left="0"/>
              <w:rPr>
                <w:rFonts w:ascii="Arial" w:hAnsi="Arial" w:cs="Arial"/>
                <w:sz w:val="22"/>
                <w:szCs w:val="22"/>
              </w:rPr>
            </w:pPr>
            <w:r>
              <w:rPr>
                <w:rFonts w:ascii="Arial" w:hAnsi="Arial" w:cs="Arial"/>
                <w:sz w:val="22"/>
                <w:szCs w:val="22"/>
              </w:rPr>
              <w:t>Temporary solution is bringing in standing lamps.</w:t>
            </w:r>
          </w:p>
          <w:p w:rsidR="00B37036" w:rsidRDefault="00B37036" w:rsidP="00981237">
            <w:pPr>
              <w:pStyle w:val="BodyTextIndent3"/>
              <w:tabs>
                <w:tab w:val="clear" w:pos="720"/>
                <w:tab w:val="left" w:pos="360"/>
                <w:tab w:val="left" w:pos="1440"/>
                <w:tab w:val="left" w:pos="1980"/>
              </w:tabs>
              <w:ind w:left="0"/>
              <w:rPr>
                <w:rFonts w:ascii="Arial" w:hAnsi="Arial" w:cs="Arial"/>
                <w:sz w:val="22"/>
                <w:szCs w:val="22"/>
              </w:rPr>
            </w:pPr>
            <w:r>
              <w:rPr>
                <w:rFonts w:ascii="Arial" w:hAnsi="Arial" w:cs="Arial"/>
                <w:sz w:val="22"/>
                <w:szCs w:val="22"/>
              </w:rPr>
              <w:t>Long term plan, is to install more fixed lighting on the ceiling</w:t>
            </w:r>
          </w:p>
        </w:tc>
        <w:tc>
          <w:tcPr>
            <w:tcW w:w="1843" w:type="dxa"/>
            <w:tcBorders>
              <w:bottom w:val="single" w:sz="4" w:space="0" w:color="auto"/>
            </w:tcBorders>
          </w:tcPr>
          <w:p w:rsidR="00321610" w:rsidRDefault="00B37036" w:rsidP="00981237">
            <w:pPr>
              <w:pStyle w:val="BodyTextIndent3"/>
              <w:tabs>
                <w:tab w:val="clear" w:pos="720"/>
                <w:tab w:val="left" w:pos="360"/>
                <w:tab w:val="left" w:pos="1440"/>
                <w:tab w:val="left" w:pos="1980"/>
              </w:tabs>
              <w:ind w:left="0"/>
              <w:rPr>
                <w:rFonts w:ascii="Arial" w:hAnsi="Arial" w:cs="Arial"/>
              </w:rPr>
            </w:pPr>
            <w:r>
              <w:rPr>
                <w:rFonts w:ascii="Arial" w:hAnsi="Arial" w:cs="Arial"/>
              </w:rPr>
              <w:t xml:space="preserve">2022- Temporary </w:t>
            </w:r>
          </w:p>
          <w:p w:rsidR="00B37036" w:rsidRDefault="00B37036" w:rsidP="00981237">
            <w:pPr>
              <w:pStyle w:val="BodyTextIndent3"/>
              <w:tabs>
                <w:tab w:val="clear" w:pos="720"/>
                <w:tab w:val="left" w:pos="360"/>
                <w:tab w:val="left" w:pos="1440"/>
                <w:tab w:val="left" w:pos="1980"/>
              </w:tabs>
              <w:ind w:left="0"/>
              <w:rPr>
                <w:rFonts w:ascii="Arial" w:hAnsi="Arial" w:cs="Arial"/>
              </w:rPr>
            </w:pPr>
            <w:r>
              <w:rPr>
                <w:rFonts w:ascii="Arial" w:hAnsi="Arial" w:cs="Arial"/>
              </w:rPr>
              <w:t>2023- fixed lighting sources</w:t>
            </w:r>
          </w:p>
        </w:tc>
        <w:tc>
          <w:tcPr>
            <w:tcW w:w="1701" w:type="dxa"/>
            <w:tcBorders>
              <w:bottom w:val="single" w:sz="4" w:space="0" w:color="auto"/>
            </w:tcBorders>
          </w:tcPr>
          <w:p w:rsidR="00321610" w:rsidRDefault="00353381" w:rsidP="00981237">
            <w:pPr>
              <w:pStyle w:val="BodyTextIndent3"/>
              <w:tabs>
                <w:tab w:val="clear" w:pos="720"/>
                <w:tab w:val="left" w:pos="360"/>
                <w:tab w:val="left" w:pos="1440"/>
                <w:tab w:val="left" w:pos="1980"/>
              </w:tabs>
              <w:ind w:left="0"/>
              <w:rPr>
                <w:rFonts w:ascii="Arial" w:hAnsi="Arial" w:cs="Arial"/>
              </w:rPr>
            </w:pPr>
            <w:r>
              <w:rPr>
                <w:rFonts w:ascii="Arial" w:hAnsi="Arial" w:cs="Arial"/>
              </w:rPr>
              <w:t>CEO</w:t>
            </w:r>
          </w:p>
        </w:tc>
      </w:tr>
      <w:tr w:rsidR="00495826" w:rsidTr="00495826">
        <w:trPr>
          <w:trHeight w:val="737"/>
        </w:trPr>
        <w:tc>
          <w:tcPr>
            <w:tcW w:w="567" w:type="dxa"/>
            <w:tcBorders>
              <w:top w:val="single" w:sz="4" w:space="0" w:color="auto"/>
              <w:left w:val="nil"/>
              <w:bottom w:val="single" w:sz="4" w:space="0" w:color="auto"/>
              <w:right w:val="nil"/>
            </w:tcBorders>
          </w:tcPr>
          <w:p w:rsidR="00495826" w:rsidRDefault="00495826" w:rsidP="00981237">
            <w:pPr>
              <w:pStyle w:val="BodyTextIndent3"/>
              <w:tabs>
                <w:tab w:val="clear" w:pos="720"/>
                <w:tab w:val="left" w:pos="360"/>
                <w:tab w:val="left" w:pos="1440"/>
                <w:tab w:val="left" w:pos="1980"/>
              </w:tabs>
              <w:ind w:left="0"/>
              <w:rPr>
                <w:rFonts w:ascii="Arial" w:hAnsi="Arial" w:cs="Arial"/>
                <w:b/>
                <w:bCs/>
              </w:rPr>
            </w:pPr>
          </w:p>
        </w:tc>
        <w:tc>
          <w:tcPr>
            <w:tcW w:w="1842" w:type="dxa"/>
            <w:tcBorders>
              <w:top w:val="single" w:sz="4" w:space="0" w:color="auto"/>
              <w:left w:val="nil"/>
              <w:bottom w:val="single" w:sz="4" w:space="0" w:color="auto"/>
              <w:right w:val="nil"/>
            </w:tcBorders>
            <w:vAlign w:val="center"/>
          </w:tcPr>
          <w:p w:rsidR="00495826" w:rsidRDefault="00495826" w:rsidP="00981237">
            <w:pPr>
              <w:pStyle w:val="BodyTextIndent3"/>
              <w:tabs>
                <w:tab w:val="clear" w:pos="720"/>
                <w:tab w:val="left" w:pos="360"/>
                <w:tab w:val="left" w:pos="1440"/>
                <w:tab w:val="left" w:pos="1980"/>
              </w:tabs>
              <w:ind w:left="0"/>
              <w:rPr>
                <w:rFonts w:ascii="Arial" w:hAnsi="Arial" w:cs="Arial"/>
                <w:b/>
                <w:bCs/>
              </w:rPr>
            </w:pPr>
          </w:p>
        </w:tc>
        <w:tc>
          <w:tcPr>
            <w:tcW w:w="1985" w:type="dxa"/>
            <w:tcBorders>
              <w:top w:val="single" w:sz="4" w:space="0" w:color="auto"/>
              <w:left w:val="nil"/>
              <w:bottom w:val="single" w:sz="4" w:space="0" w:color="auto"/>
              <w:right w:val="nil"/>
            </w:tcBorders>
            <w:vAlign w:val="center"/>
          </w:tcPr>
          <w:p w:rsidR="00495826" w:rsidRDefault="00495826" w:rsidP="00981237">
            <w:pPr>
              <w:pStyle w:val="BodyTextIndent3"/>
              <w:tabs>
                <w:tab w:val="clear" w:pos="720"/>
                <w:tab w:val="left" w:pos="360"/>
                <w:tab w:val="left" w:pos="1440"/>
                <w:tab w:val="left" w:pos="1980"/>
              </w:tabs>
              <w:ind w:left="0"/>
              <w:rPr>
                <w:rFonts w:ascii="Arial" w:hAnsi="Arial" w:cs="Arial"/>
                <w:b/>
                <w:bCs/>
              </w:rPr>
            </w:pPr>
          </w:p>
        </w:tc>
        <w:tc>
          <w:tcPr>
            <w:tcW w:w="2268" w:type="dxa"/>
            <w:tcBorders>
              <w:top w:val="single" w:sz="4" w:space="0" w:color="auto"/>
              <w:left w:val="nil"/>
              <w:bottom w:val="single" w:sz="4" w:space="0" w:color="auto"/>
              <w:right w:val="nil"/>
            </w:tcBorders>
            <w:vAlign w:val="center"/>
          </w:tcPr>
          <w:p w:rsidR="00495826" w:rsidRDefault="00495826" w:rsidP="00981237">
            <w:pPr>
              <w:pStyle w:val="BodyTextIndent3"/>
              <w:tabs>
                <w:tab w:val="clear" w:pos="720"/>
                <w:tab w:val="left" w:pos="360"/>
                <w:tab w:val="left" w:pos="1440"/>
                <w:tab w:val="left" w:pos="1980"/>
              </w:tabs>
              <w:ind w:left="0"/>
              <w:rPr>
                <w:rFonts w:ascii="Arial" w:hAnsi="Arial" w:cs="Arial"/>
                <w:b/>
                <w:bCs/>
              </w:rPr>
            </w:pPr>
          </w:p>
        </w:tc>
        <w:tc>
          <w:tcPr>
            <w:tcW w:w="1843" w:type="dxa"/>
            <w:tcBorders>
              <w:top w:val="single" w:sz="4" w:space="0" w:color="auto"/>
              <w:left w:val="nil"/>
              <w:bottom w:val="single" w:sz="4" w:space="0" w:color="auto"/>
              <w:right w:val="nil"/>
            </w:tcBorders>
          </w:tcPr>
          <w:p w:rsidR="00495826" w:rsidRDefault="00495826" w:rsidP="00981237">
            <w:pPr>
              <w:pStyle w:val="BodyTextIndent3"/>
              <w:tabs>
                <w:tab w:val="clear" w:pos="720"/>
                <w:tab w:val="left" w:pos="360"/>
                <w:tab w:val="left" w:pos="1440"/>
                <w:tab w:val="left" w:pos="1980"/>
              </w:tabs>
              <w:ind w:left="0"/>
              <w:rPr>
                <w:rFonts w:ascii="Arial" w:hAnsi="Arial" w:cs="Arial"/>
                <w:b/>
                <w:bCs/>
              </w:rPr>
            </w:pPr>
          </w:p>
        </w:tc>
        <w:tc>
          <w:tcPr>
            <w:tcW w:w="1701" w:type="dxa"/>
            <w:tcBorders>
              <w:top w:val="single" w:sz="4" w:space="0" w:color="auto"/>
              <w:left w:val="nil"/>
              <w:bottom w:val="single" w:sz="4" w:space="0" w:color="auto"/>
              <w:right w:val="nil"/>
            </w:tcBorders>
          </w:tcPr>
          <w:p w:rsidR="00495826" w:rsidRDefault="00495826" w:rsidP="00981237">
            <w:pPr>
              <w:pStyle w:val="BodyTextIndent3"/>
              <w:tabs>
                <w:tab w:val="clear" w:pos="720"/>
                <w:tab w:val="left" w:pos="360"/>
                <w:tab w:val="left" w:pos="1440"/>
                <w:tab w:val="left" w:pos="1980"/>
              </w:tabs>
              <w:ind w:left="0"/>
              <w:rPr>
                <w:rFonts w:ascii="Arial" w:hAnsi="Arial" w:cs="Arial"/>
                <w:b/>
                <w:bCs/>
              </w:rPr>
            </w:pPr>
          </w:p>
        </w:tc>
      </w:tr>
      <w:tr w:rsidR="00495826" w:rsidTr="00495826">
        <w:trPr>
          <w:trHeight w:val="841"/>
        </w:trPr>
        <w:tc>
          <w:tcPr>
            <w:tcW w:w="567" w:type="dxa"/>
            <w:tcBorders>
              <w:top w:val="single" w:sz="4" w:space="0" w:color="auto"/>
              <w:bottom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w:t>
            </w:r>
          </w:p>
        </w:tc>
        <w:tc>
          <w:tcPr>
            <w:tcW w:w="1842" w:type="dxa"/>
            <w:tcBorders>
              <w:top w:val="single" w:sz="4" w:space="0" w:color="auto"/>
              <w:bottom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Type of Barrier</w:t>
            </w:r>
          </w:p>
        </w:tc>
        <w:tc>
          <w:tcPr>
            <w:tcW w:w="1985" w:type="dxa"/>
            <w:tcBorders>
              <w:top w:val="single" w:sz="4" w:space="0" w:color="auto"/>
              <w:bottom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Description of Barrier</w:t>
            </w:r>
          </w:p>
        </w:tc>
        <w:tc>
          <w:tcPr>
            <w:tcW w:w="2268" w:type="dxa"/>
            <w:tcBorders>
              <w:top w:val="single" w:sz="4" w:space="0" w:color="auto"/>
              <w:bottom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Strategy for removal/ prevention</w:t>
            </w:r>
          </w:p>
        </w:tc>
        <w:tc>
          <w:tcPr>
            <w:tcW w:w="1843" w:type="dxa"/>
            <w:tcBorders>
              <w:top w:val="single" w:sz="4" w:space="0" w:color="auto"/>
              <w:bottom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r>
              <w:rPr>
                <w:rFonts w:ascii="Arial" w:hAnsi="Arial" w:cs="Arial"/>
                <w:b/>
                <w:bCs/>
              </w:rPr>
              <w:t>Timeline for removal/ prevention</w:t>
            </w:r>
          </w:p>
        </w:tc>
        <w:tc>
          <w:tcPr>
            <w:tcW w:w="1701" w:type="dxa"/>
            <w:tcBorders>
              <w:top w:val="single" w:sz="4" w:space="0" w:color="auto"/>
              <w:bottom w:val="single" w:sz="4" w:space="0" w:color="auto"/>
            </w:tcBorders>
            <w:vAlign w:val="center"/>
          </w:tcPr>
          <w:p w:rsidR="00495826" w:rsidRDefault="00495826" w:rsidP="00495826">
            <w:pPr>
              <w:pStyle w:val="BodyTextIndent3"/>
              <w:tabs>
                <w:tab w:val="clear" w:pos="720"/>
                <w:tab w:val="left" w:pos="360"/>
                <w:tab w:val="left" w:pos="1440"/>
                <w:tab w:val="left" w:pos="1980"/>
              </w:tabs>
              <w:ind w:left="0"/>
              <w:rPr>
                <w:rFonts w:ascii="Arial" w:hAnsi="Arial" w:cs="Arial"/>
                <w:b/>
                <w:bCs/>
              </w:rPr>
            </w:pPr>
            <w:proofErr w:type="spellStart"/>
            <w:r>
              <w:rPr>
                <w:rFonts w:ascii="Arial" w:hAnsi="Arial" w:cs="Arial"/>
                <w:b/>
                <w:bCs/>
              </w:rPr>
              <w:t>Respons-ibility</w:t>
            </w:r>
            <w:proofErr w:type="spellEnd"/>
          </w:p>
        </w:tc>
      </w:tr>
      <w:tr w:rsidR="00495826" w:rsidTr="00495826">
        <w:trPr>
          <w:trHeight w:val="1842"/>
        </w:trPr>
        <w:tc>
          <w:tcPr>
            <w:tcW w:w="567" w:type="dxa"/>
            <w:tcBorders>
              <w:bottom w:val="single" w:sz="4" w:space="0" w:color="auto"/>
            </w:tcBorders>
          </w:tcPr>
          <w:p w:rsidR="00495826" w:rsidRDefault="006E65EB" w:rsidP="00981237">
            <w:pPr>
              <w:pStyle w:val="BodyTextIndent3"/>
              <w:tabs>
                <w:tab w:val="clear" w:pos="720"/>
                <w:tab w:val="left" w:pos="360"/>
                <w:tab w:val="left" w:pos="1440"/>
                <w:tab w:val="left" w:pos="1980"/>
              </w:tabs>
              <w:ind w:left="0"/>
              <w:rPr>
                <w:rFonts w:ascii="Arial" w:hAnsi="Arial" w:cs="Arial"/>
              </w:rPr>
            </w:pPr>
            <w:r>
              <w:rPr>
                <w:rFonts w:ascii="Arial" w:hAnsi="Arial" w:cs="Arial"/>
              </w:rPr>
              <w:t>4</w:t>
            </w:r>
          </w:p>
        </w:tc>
        <w:tc>
          <w:tcPr>
            <w:tcW w:w="1842" w:type="dxa"/>
            <w:tcBorders>
              <w:bottom w:val="single" w:sz="4" w:space="0" w:color="auto"/>
            </w:tcBorders>
          </w:tcPr>
          <w:p w:rsidR="006E65EB" w:rsidRDefault="00B37036" w:rsidP="00981237">
            <w:pPr>
              <w:pStyle w:val="BodyTextIndent3"/>
              <w:tabs>
                <w:tab w:val="clear" w:pos="720"/>
                <w:tab w:val="left" w:pos="360"/>
                <w:tab w:val="left" w:pos="1440"/>
                <w:tab w:val="left" w:pos="1980"/>
              </w:tabs>
              <w:ind w:left="0"/>
              <w:rPr>
                <w:rFonts w:ascii="Arial" w:hAnsi="Arial" w:cs="Arial"/>
              </w:rPr>
            </w:pPr>
            <w:r>
              <w:rPr>
                <w:rFonts w:ascii="Arial" w:hAnsi="Arial" w:cs="Arial"/>
              </w:rPr>
              <w:t>Built</w:t>
            </w:r>
          </w:p>
          <w:p w:rsidR="00B37036" w:rsidRDefault="00B37036" w:rsidP="00981237">
            <w:pPr>
              <w:pStyle w:val="BodyTextIndent3"/>
              <w:tabs>
                <w:tab w:val="clear" w:pos="720"/>
                <w:tab w:val="left" w:pos="360"/>
                <w:tab w:val="left" w:pos="1440"/>
                <w:tab w:val="left" w:pos="1980"/>
              </w:tabs>
              <w:ind w:left="0"/>
              <w:rPr>
                <w:rFonts w:ascii="Arial" w:hAnsi="Arial" w:cs="Arial"/>
              </w:rPr>
            </w:pPr>
            <w:r>
              <w:rPr>
                <w:rFonts w:ascii="Arial" w:hAnsi="Arial" w:cs="Arial"/>
              </w:rPr>
              <w:t>Environment</w:t>
            </w:r>
          </w:p>
        </w:tc>
        <w:tc>
          <w:tcPr>
            <w:tcW w:w="1985" w:type="dxa"/>
            <w:tcBorders>
              <w:bottom w:val="single" w:sz="4" w:space="0" w:color="auto"/>
            </w:tcBorders>
          </w:tcPr>
          <w:p w:rsidR="00495826" w:rsidRDefault="00B37036" w:rsidP="00981237">
            <w:pPr>
              <w:pStyle w:val="BodyTextIndent3"/>
              <w:tabs>
                <w:tab w:val="clear" w:pos="720"/>
                <w:tab w:val="left" w:pos="360"/>
                <w:tab w:val="left" w:pos="1440"/>
                <w:tab w:val="left" w:pos="1980"/>
              </w:tabs>
              <w:ind w:left="0"/>
              <w:rPr>
                <w:rFonts w:ascii="Arial" w:hAnsi="Arial" w:cs="Arial"/>
                <w:sz w:val="22"/>
                <w:szCs w:val="22"/>
              </w:rPr>
            </w:pPr>
            <w:r>
              <w:rPr>
                <w:rFonts w:ascii="Arial" w:hAnsi="Arial" w:cs="Arial"/>
                <w:sz w:val="22"/>
                <w:szCs w:val="22"/>
              </w:rPr>
              <w:t xml:space="preserve">Poor access to accessible bathrooms. </w:t>
            </w:r>
            <w:r w:rsidR="001D787D">
              <w:rPr>
                <w:rFonts w:ascii="Arial" w:hAnsi="Arial" w:cs="Arial"/>
                <w:sz w:val="22"/>
                <w:szCs w:val="22"/>
              </w:rPr>
              <w:t xml:space="preserve">Only 2 true accessible washrooms, which are located in Main Entrance and Acute Care. </w:t>
            </w:r>
          </w:p>
          <w:p w:rsidR="001D787D" w:rsidRPr="006B13D1" w:rsidRDefault="001D787D" w:rsidP="00981237">
            <w:pPr>
              <w:pStyle w:val="BodyTextIndent3"/>
              <w:tabs>
                <w:tab w:val="clear" w:pos="720"/>
                <w:tab w:val="left" w:pos="360"/>
                <w:tab w:val="left" w:pos="1440"/>
                <w:tab w:val="left" w:pos="1980"/>
              </w:tabs>
              <w:ind w:left="0"/>
              <w:rPr>
                <w:rFonts w:ascii="Arial" w:hAnsi="Arial" w:cs="Arial"/>
                <w:sz w:val="22"/>
                <w:szCs w:val="22"/>
              </w:rPr>
            </w:pPr>
          </w:p>
        </w:tc>
        <w:tc>
          <w:tcPr>
            <w:tcW w:w="2268" w:type="dxa"/>
            <w:tcBorders>
              <w:bottom w:val="single" w:sz="4" w:space="0" w:color="auto"/>
            </w:tcBorders>
          </w:tcPr>
          <w:p w:rsidR="00495826" w:rsidRPr="006B13D1" w:rsidRDefault="001D787D" w:rsidP="00981237">
            <w:pPr>
              <w:pStyle w:val="BodyTextIndent3"/>
              <w:tabs>
                <w:tab w:val="clear" w:pos="720"/>
                <w:tab w:val="left" w:pos="360"/>
                <w:tab w:val="left" w:pos="1440"/>
                <w:tab w:val="left" w:pos="1980"/>
              </w:tabs>
              <w:ind w:left="0"/>
              <w:rPr>
                <w:rFonts w:ascii="Arial" w:hAnsi="Arial" w:cs="Arial"/>
                <w:sz w:val="22"/>
                <w:szCs w:val="22"/>
              </w:rPr>
            </w:pPr>
            <w:r>
              <w:rPr>
                <w:rFonts w:ascii="Arial" w:hAnsi="Arial" w:cs="Arial"/>
                <w:sz w:val="22"/>
                <w:szCs w:val="22"/>
              </w:rPr>
              <w:t>Increase access to accessible washrooms by two; Emergency Room and ECW.</w:t>
            </w:r>
          </w:p>
        </w:tc>
        <w:tc>
          <w:tcPr>
            <w:tcW w:w="1843" w:type="dxa"/>
            <w:tcBorders>
              <w:bottom w:val="single" w:sz="4" w:space="0" w:color="auto"/>
            </w:tcBorders>
          </w:tcPr>
          <w:p w:rsidR="00495826" w:rsidRDefault="001D787D" w:rsidP="00321610">
            <w:pPr>
              <w:pStyle w:val="BodyTextIndent3"/>
              <w:tabs>
                <w:tab w:val="clear" w:pos="720"/>
                <w:tab w:val="left" w:pos="360"/>
                <w:tab w:val="left" w:pos="1440"/>
                <w:tab w:val="left" w:pos="1980"/>
              </w:tabs>
              <w:ind w:left="0"/>
              <w:rPr>
                <w:rFonts w:ascii="Arial" w:hAnsi="Arial" w:cs="Arial"/>
              </w:rPr>
            </w:pPr>
            <w:r>
              <w:rPr>
                <w:rFonts w:ascii="Arial" w:hAnsi="Arial" w:cs="Arial"/>
              </w:rPr>
              <w:t>2025</w:t>
            </w:r>
          </w:p>
        </w:tc>
        <w:tc>
          <w:tcPr>
            <w:tcW w:w="1701" w:type="dxa"/>
            <w:tcBorders>
              <w:bottom w:val="single" w:sz="4" w:space="0" w:color="auto"/>
            </w:tcBorders>
          </w:tcPr>
          <w:p w:rsidR="00495826" w:rsidRPr="006E65EB" w:rsidRDefault="00353381" w:rsidP="006E65EB">
            <w:r>
              <w:t>CEO</w:t>
            </w:r>
          </w:p>
        </w:tc>
      </w:tr>
      <w:tr w:rsidR="00495826" w:rsidTr="00495826">
        <w:trPr>
          <w:trHeight w:val="2695"/>
        </w:trPr>
        <w:tc>
          <w:tcPr>
            <w:tcW w:w="567" w:type="dxa"/>
            <w:tcBorders>
              <w:bottom w:val="single" w:sz="4" w:space="0" w:color="auto"/>
            </w:tcBorders>
          </w:tcPr>
          <w:p w:rsidR="00495826" w:rsidRDefault="006E65EB" w:rsidP="00981237">
            <w:pPr>
              <w:pStyle w:val="BodyTextIndent3"/>
              <w:tabs>
                <w:tab w:val="clear" w:pos="720"/>
                <w:tab w:val="left" w:pos="360"/>
                <w:tab w:val="left" w:pos="1440"/>
                <w:tab w:val="left" w:pos="1980"/>
              </w:tabs>
              <w:ind w:left="0"/>
              <w:rPr>
                <w:rFonts w:ascii="Arial" w:hAnsi="Arial" w:cs="Arial"/>
              </w:rPr>
            </w:pPr>
            <w:r>
              <w:rPr>
                <w:rFonts w:ascii="Arial" w:hAnsi="Arial" w:cs="Arial"/>
              </w:rPr>
              <w:lastRenderedPageBreak/>
              <w:t>5</w:t>
            </w:r>
          </w:p>
        </w:tc>
        <w:tc>
          <w:tcPr>
            <w:tcW w:w="1842" w:type="dxa"/>
            <w:tcBorders>
              <w:bottom w:val="single" w:sz="4" w:space="0" w:color="auto"/>
            </w:tcBorders>
          </w:tcPr>
          <w:p w:rsidR="00495826" w:rsidRDefault="001D787D" w:rsidP="00981237">
            <w:pPr>
              <w:pStyle w:val="BodyTextIndent3"/>
              <w:tabs>
                <w:tab w:val="clear" w:pos="720"/>
                <w:tab w:val="left" w:pos="360"/>
                <w:tab w:val="left" w:pos="1440"/>
                <w:tab w:val="left" w:pos="1980"/>
              </w:tabs>
              <w:ind w:left="0"/>
              <w:rPr>
                <w:rFonts w:ascii="Arial" w:hAnsi="Arial" w:cs="Arial"/>
              </w:rPr>
            </w:pPr>
            <w:r>
              <w:rPr>
                <w:rFonts w:ascii="Arial" w:hAnsi="Arial" w:cs="Arial"/>
              </w:rPr>
              <w:t>Built Environment</w:t>
            </w:r>
          </w:p>
        </w:tc>
        <w:tc>
          <w:tcPr>
            <w:tcW w:w="1985" w:type="dxa"/>
            <w:tcBorders>
              <w:bottom w:val="single" w:sz="4" w:space="0" w:color="auto"/>
            </w:tcBorders>
          </w:tcPr>
          <w:p w:rsidR="00495826" w:rsidRPr="00453111" w:rsidRDefault="001D787D" w:rsidP="00981237">
            <w:pPr>
              <w:pStyle w:val="BodyTextIndent3"/>
              <w:tabs>
                <w:tab w:val="clear" w:pos="720"/>
                <w:tab w:val="left" w:pos="360"/>
                <w:tab w:val="left" w:pos="1440"/>
                <w:tab w:val="left" w:pos="1980"/>
              </w:tabs>
              <w:ind w:left="0"/>
              <w:rPr>
                <w:rFonts w:ascii="Arial" w:hAnsi="Arial" w:cs="Arial"/>
                <w:sz w:val="22"/>
              </w:rPr>
            </w:pPr>
            <w:r>
              <w:rPr>
                <w:rFonts w:ascii="Arial" w:hAnsi="Arial" w:cs="Arial"/>
                <w:sz w:val="22"/>
              </w:rPr>
              <w:t xml:space="preserve"> Laboratory phlebotomy room is not wheelchair accessible </w:t>
            </w:r>
          </w:p>
        </w:tc>
        <w:tc>
          <w:tcPr>
            <w:tcW w:w="2268" w:type="dxa"/>
            <w:tcBorders>
              <w:bottom w:val="single" w:sz="4" w:space="0" w:color="auto"/>
            </w:tcBorders>
          </w:tcPr>
          <w:p w:rsidR="00495826" w:rsidRDefault="001D787D" w:rsidP="00981237">
            <w:pPr>
              <w:pStyle w:val="BodyTextIndent3"/>
              <w:tabs>
                <w:tab w:val="clear" w:pos="720"/>
                <w:tab w:val="left" w:pos="360"/>
                <w:tab w:val="left" w:pos="1440"/>
                <w:tab w:val="left" w:pos="1980"/>
              </w:tabs>
              <w:ind w:left="0"/>
              <w:rPr>
                <w:rFonts w:ascii="Arial" w:hAnsi="Arial" w:cs="Arial"/>
                <w:sz w:val="22"/>
              </w:rPr>
            </w:pPr>
            <w:r>
              <w:rPr>
                <w:rFonts w:ascii="Arial" w:hAnsi="Arial" w:cs="Arial"/>
                <w:sz w:val="22"/>
              </w:rPr>
              <w:t xml:space="preserve">Currently offering to draw blood in ER if unable to access lab, or providing alternative seating within the laboratory. </w:t>
            </w:r>
          </w:p>
          <w:p w:rsidR="001D787D" w:rsidRPr="006B13D1" w:rsidRDefault="001D787D" w:rsidP="00981237">
            <w:pPr>
              <w:pStyle w:val="BodyTextIndent3"/>
              <w:tabs>
                <w:tab w:val="clear" w:pos="720"/>
                <w:tab w:val="left" w:pos="360"/>
                <w:tab w:val="left" w:pos="1440"/>
                <w:tab w:val="left" w:pos="1980"/>
              </w:tabs>
              <w:ind w:left="0"/>
              <w:rPr>
                <w:rFonts w:ascii="Arial" w:hAnsi="Arial" w:cs="Arial"/>
                <w:sz w:val="22"/>
              </w:rPr>
            </w:pPr>
            <w:r>
              <w:rPr>
                <w:rFonts w:ascii="Arial" w:hAnsi="Arial" w:cs="Arial"/>
                <w:sz w:val="22"/>
              </w:rPr>
              <w:t>Long Term Goal: create accessible phlebotomy environment</w:t>
            </w:r>
          </w:p>
        </w:tc>
        <w:tc>
          <w:tcPr>
            <w:tcW w:w="1843" w:type="dxa"/>
            <w:tcBorders>
              <w:bottom w:val="single" w:sz="4" w:space="0" w:color="auto"/>
            </w:tcBorders>
          </w:tcPr>
          <w:p w:rsidR="00495826" w:rsidRDefault="001D787D" w:rsidP="00981237">
            <w:pPr>
              <w:pStyle w:val="BodyTextIndent3"/>
              <w:tabs>
                <w:tab w:val="clear" w:pos="720"/>
                <w:tab w:val="left" w:pos="360"/>
                <w:tab w:val="left" w:pos="1440"/>
                <w:tab w:val="left" w:pos="1980"/>
              </w:tabs>
              <w:ind w:left="0"/>
              <w:rPr>
                <w:rFonts w:ascii="Arial" w:hAnsi="Arial" w:cs="Arial"/>
              </w:rPr>
            </w:pPr>
            <w:r>
              <w:rPr>
                <w:rFonts w:ascii="Arial" w:hAnsi="Arial" w:cs="Arial"/>
              </w:rPr>
              <w:t>2025</w:t>
            </w:r>
          </w:p>
        </w:tc>
        <w:tc>
          <w:tcPr>
            <w:tcW w:w="1701" w:type="dxa"/>
            <w:tcBorders>
              <w:bottom w:val="single" w:sz="4" w:space="0" w:color="auto"/>
            </w:tcBorders>
          </w:tcPr>
          <w:p w:rsidR="00495826" w:rsidRDefault="00353381" w:rsidP="00981237">
            <w:pPr>
              <w:pStyle w:val="BodyTextIndent3"/>
              <w:tabs>
                <w:tab w:val="clear" w:pos="720"/>
                <w:tab w:val="left" w:pos="360"/>
                <w:tab w:val="left" w:pos="1440"/>
                <w:tab w:val="left" w:pos="1980"/>
              </w:tabs>
              <w:ind w:left="0"/>
              <w:rPr>
                <w:rFonts w:ascii="Arial" w:hAnsi="Arial" w:cs="Arial"/>
              </w:rPr>
            </w:pPr>
            <w:r>
              <w:rPr>
                <w:rFonts w:ascii="Arial" w:hAnsi="Arial" w:cs="Arial"/>
              </w:rPr>
              <w:t>CEO</w:t>
            </w:r>
          </w:p>
        </w:tc>
      </w:tr>
      <w:tr w:rsidR="001D787D" w:rsidTr="00495826">
        <w:trPr>
          <w:trHeight w:val="2695"/>
        </w:trPr>
        <w:tc>
          <w:tcPr>
            <w:tcW w:w="567" w:type="dxa"/>
            <w:tcBorders>
              <w:bottom w:val="single" w:sz="4" w:space="0" w:color="auto"/>
            </w:tcBorders>
          </w:tcPr>
          <w:p w:rsidR="001D787D" w:rsidRDefault="001D787D" w:rsidP="00981237">
            <w:pPr>
              <w:pStyle w:val="BodyTextIndent3"/>
              <w:tabs>
                <w:tab w:val="clear" w:pos="720"/>
                <w:tab w:val="left" w:pos="360"/>
                <w:tab w:val="left" w:pos="1440"/>
                <w:tab w:val="left" w:pos="1980"/>
              </w:tabs>
              <w:ind w:left="0"/>
              <w:rPr>
                <w:rFonts w:ascii="Arial" w:hAnsi="Arial" w:cs="Arial"/>
              </w:rPr>
            </w:pPr>
            <w:r>
              <w:rPr>
                <w:rFonts w:ascii="Arial" w:hAnsi="Arial" w:cs="Arial"/>
              </w:rPr>
              <w:t>6</w:t>
            </w:r>
          </w:p>
        </w:tc>
        <w:tc>
          <w:tcPr>
            <w:tcW w:w="1842" w:type="dxa"/>
            <w:tcBorders>
              <w:bottom w:val="single" w:sz="4" w:space="0" w:color="auto"/>
            </w:tcBorders>
          </w:tcPr>
          <w:p w:rsidR="001D787D" w:rsidRDefault="001D787D" w:rsidP="00981237">
            <w:pPr>
              <w:pStyle w:val="BodyTextIndent3"/>
              <w:tabs>
                <w:tab w:val="clear" w:pos="720"/>
                <w:tab w:val="left" w:pos="360"/>
                <w:tab w:val="left" w:pos="1440"/>
                <w:tab w:val="left" w:pos="1980"/>
              </w:tabs>
              <w:ind w:left="0"/>
              <w:rPr>
                <w:rFonts w:ascii="Arial" w:hAnsi="Arial" w:cs="Arial"/>
              </w:rPr>
            </w:pPr>
            <w:r>
              <w:rPr>
                <w:rFonts w:ascii="Arial" w:hAnsi="Arial" w:cs="Arial"/>
              </w:rPr>
              <w:t>Built Environment</w:t>
            </w:r>
          </w:p>
        </w:tc>
        <w:tc>
          <w:tcPr>
            <w:tcW w:w="1985" w:type="dxa"/>
            <w:tcBorders>
              <w:bottom w:val="single" w:sz="4" w:space="0" w:color="auto"/>
            </w:tcBorders>
          </w:tcPr>
          <w:p w:rsidR="001D787D" w:rsidRDefault="001D787D" w:rsidP="00981237">
            <w:pPr>
              <w:pStyle w:val="BodyTextIndent3"/>
              <w:tabs>
                <w:tab w:val="clear" w:pos="720"/>
                <w:tab w:val="left" w:pos="360"/>
                <w:tab w:val="left" w:pos="1440"/>
                <w:tab w:val="left" w:pos="1980"/>
              </w:tabs>
              <w:ind w:left="0"/>
              <w:rPr>
                <w:rFonts w:ascii="Arial" w:hAnsi="Arial" w:cs="Arial"/>
                <w:sz w:val="22"/>
              </w:rPr>
            </w:pPr>
            <w:r>
              <w:rPr>
                <w:rFonts w:ascii="Arial" w:hAnsi="Arial" w:cs="Arial"/>
                <w:sz w:val="22"/>
              </w:rPr>
              <w:t>Keypad to open door from ECW outdoor court yard is not beside automatic door opener</w:t>
            </w:r>
          </w:p>
        </w:tc>
        <w:tc>
          <w:tcPr>
            <w:tcW w:w="2268" w:type="dxa"/>
            <w:tcBorders>
              <w:bottom w:val="single" w:sz="4" w:space="0" w:color="auto"/>
            </w:tcBorders>
          </w:tcPr>
          <w:p w:rsidR="001D787D" w:rsidRDefault="001D787D" w:rsidP="00981237">
            <w:pPr>
              <w:pStyle w:val="BodyTextIndent3"/>
              <w:tabs>
                <w:tab w:val="clear" w:pos="720"/>
                <w:tab w:val="left" w:pos="360"/>
                <w:tab w:val="left" w:pos="1440"/>
                <w:tab w:val="left" w:pos="1980"/>
              </w:tabs>
              <w:ind w:left="0"/>
              <w:rPr>
                <w:rFonts w:ascii="Arial" w:hAnsi="Arial" w:cs="Arial"/>
                <w:sz w:val="22"/>
              </w:rPr>
            </w:pPr>
            <w:r>
              <w:rPr>
                <w:rFonts w:ascii="Arial" w:hAnsi="Arial" w:cs="Arial"/>
                <w:sz w:val="22"/>
              </w:rPr>
              <w:t xml:space="preserve">Move keypad and </w:t>
            </w:r>
            <w:r w:rsidR="00353381">
              <w:rPr>
                <w:rFonts w:ascii="Arial" w:hAnsi="Arial" w:cs="Arial"/>
                <w:sz w:val="22"/>
              </w:rPr>
              <w:t>automatic door switch to same location away from swing of door</w:t>
            </w:r>
          </w:p>
        </w:tc>
        <w:tc>
          <w:tcPr>
            <w:tcW w:w="1843" w:type="dxa"/>
            <w:tcBorders>
              <w:bottom w:val="single" w:sz="4" w:space="0" w:color="auto"/>
            </w:tcBorders>
          </w:tcPr>
          <w:p w:rsidR="001D787D" w:rsidRDefault="00353381" w:rsidP="00981237">
            <w:pPr>
              <w:pStyle w:val="BodyTextIndent3"/>
              <w:tabs>
                <w:tab w:val="clear" w:pos="720"/>
                <w:tab w:val="left" w:pos="360"/>
                <w:tab w:val="left" w:pos="1440"/>
                <w:tab w:val="left" w:pos="1980"/>
              </w:tabs>
              <w:ind w:left="0"/>
              <w:rPr>
                <w:rFonts w:ascii="Arial" w:hAnsi="Arial" w:cs="Arial"/>
              </w:rPr>
            </w:pPr>
            <w:r>
              <w:rPr>
                <w:rFonts w:ascii="Arial" w:hAnsi="Arial" w:cs="Arial"/>
              </w:rPr>
              <w:t>2022</w:t>
            </w:r>
          </w:p>
        </w:tc>
        <w:tc>
          <w:tcPr>
            <w:tcW w:w="1701" w:type="dxa"/>
            <w:tcBorders>
              <w:bottom w:val="single" w:sz="4" w:space="0" w:color="auto"/>
            </w:tcBorders>
          </w:tcPr>
          <w:p w:rsidR="001D787D" w:rsidRDefault="00353381" w:rsidP="00981237">
            <w:pPr>
              <w:pStyle w:val="BodyTextIndent3"/>
              <w:tabs>
                <w:tab w:val="clear" w:pos="720"/>
                <w:tab w:val="left" w:pos="360"/>
                <w:tab w:val="left" w:pos="1440"/>
                <w:tab w:val="left" w:pos="1980"/>
              </w:tabs>
              <w:ind w:left="0"/>
              <w:rPr>
                <w:rFonts w:ascii="Arial" w:hAnsi="Arial" w:cs="Arial"/>
              </w:rPr>
            </w:pPr>
            <w:r>
              <w:rPr>
                <w:rFonts w:ascii="Arial" w:hAnsi="Arial" w:cs="Arial"/>
              </w:rPr>
              <w:t xml:space="preserve">Maintenance </w:t>
            </w:r>
          </w:p>
        </w:tc>
      </w:tr>
      <w:tr w:rsidR="001D787D" w:rsidTr="00495826">
        <w:trPr>
          <w:trHeight w:val="2695"/>
        </w:trPr>
        <w:tc>
          <w:tcPr>
            <w:tcW w:w="567" w:type="dxa"/>
            <w:tcBorders>
              <w:bottom w:val="single" w:sz="4" w:space="0" w:color="auto"/>
            </w:tcBorders>
          </w:tcPr>
          <w:p w:rsidR="001D787D" w:rsidRDefault="001D787D" w:rsidP="00981237">
            <w:pPr>
              <w:pStyle w:val="BodyTextIndent3"/>
              <w:tabs>
                <w:tab w:val="clear" w:pos="720"/>
                <w:tab w:val="left" w:pos="360"/>
                <w:tab w:val="left" w:pos="1440"/>
                <w:tab w:val="left" w:pos="1980"/>
              </w:tabs>
              <w:ind w:left="0"/>
              <w:rPr>
                <w:rFonts w:ascii="Arial" w:hAnsi="Arial" w:cs="Arial"/>
              </w:rPr>
            </w:pPr>
            <w:r>
              <w:rPr>
                <w:rFonts w:ascii="Arial" w:hAnsi="Arial" w:cs="Arial"/>
              </w:rPr>
              <w:t>7</w:t>
            </w:r>
          </w:p>
        </w:tc>
        <w:tc>
          <w:tcPr>
            <w:tcW w:w="1842" w:type="dxa"/>
            <w:tcBorders>
              <w:bottom w:val="single" w:sz="4" w:space="0" w:color="auto"/>
            </w:tcBorders>
          </w:tcPr>
          <w:p w:rsidR="001D787D" w:rsidRDefault="001D787D" w:rsidP="00981237">
            <w:pPr>
              <w:pStyle w:val="BodyTextIndent3"/>
              <w:tabs>
                <w:tab w:val="clear" w:pos="720"/>
                <w:tab w:val="left" w:pos="360"/>
                <w:tab w:val="left" w:pos="1440"/>
                <w:tab w:val="left" w:pos="1980"/>
              </w:tabs>
              <w:ind w:left="0"/>
              <w:rPr>
                <w:rFonts w:ascii="Arial" w:hAnsi="Arial" w:cs="Arial"/>
              </w:rPr>
            </w:pPr>
            <w:r>
              <w:rPr>
                <w:rFonts w:ascii="Arial" w:hAnsi="Arial" w:cs="Arial"/>
              </w:rPr>
              <w:t xml:space="preserve">Built Environment </w:t>
            </w:r>
          </w:p>
        </w:tc>
        <w:tc>
          <w:tcPr>
            <w:tcW w:w="1985" w:type="dxa"/>
            <w:tcBorders>
              <w:bottom w:val="single" w:sz="4" w:space="0" w:color="auto"/>
            </w:tcBorders>
          </w:tcPr>
          <w:p w:rsidR="001D787D" w:rsidRDefault="00353381" w:rsidP="00981237">
            <w:pPr>
              <w:pStyle w:val="BodyTextIndent3"/>
              <w:tabs>
                <w:tab w:val="clear" w:pos="720"/>
                <w:tab w:val="left" w:pos="360"/>
                <w:tab w:val="left" w:pos="1440"/>
                <w:tab w:val="left" w:pos="1980"/>
              </w:tabs>
              <w:ind w:left="0"/>
              <w:rPr>
                <w:rFonts w:ascii="Arial" w:hAnsi="Arial" w:cs="Arial"/>
                <w:sz w:val="22"/>
              </w:rPr>
            </w:pPr>
            <w:r>
              <w:rPr>
                <w:rFonts w:ascii="Arial" w:hAnsi="Arial" w:cs="Arial"/>
                <w:sz w:val="22"/>
              </w:rPr>
              <w:t>Gazebo door is not to code for wheelchair access</w:t>
            </w:r>
          </w:p>
        </w:tc>
        <w:tc>
          <w:tcPr>
            <w:tcW w:w="2268" w:type="dxa"/>
            <w:tcBorders>
              <w:bottom w:val="single" w:sz="4" w:space="0" w:color="auto"/>
            </w:tcBorders>
          </w:tcPr>
          <w:p w:rsidR="001D787D" w:rsidRDefault="00353381" w:rsidP="00981237">
            <w:pPr>
              <w:pStyle w:val="BodyTextIndent3"/>
              <w:tabs>
                <w:tab w:val="clear" w:pos="720"/>
                <w:tab w:val="left" w:pos="360"/>
                <w:tab w:val="left" w:pos="1440"/>
                <w:tab w:val="left" w:pos="1980"/>
              </w:tabs>
              <w:ind w:left="0"/>
              <w:rPr>
                <w:rFonts w:ascii="Arial" w:hAnsi="Arial" w:cs="Arial"/>
                <w:sz w:val="22"/>
              </w:rPr>
            </w:pPr>
            <w:r>
              <w:rPr>
                <w:rFonts w:ascii="Arial" w:hAnsi="Arial" w:cs="Arial"/>
                <w:sz w:val="22"/>
              </w:rPr>
              <w:t xml:space="preserve">Change sliding door type to increase width and remove </w:t>
            </w:r>
            <w:proofErr w:type="spellStart"/>
            <w:r>
              <w:rPr>
                <w:rFonts w:ascii="Arial" w:hAnsi="Arial" w:cs="Arial"/>
                <w:sz w:val="22"/>
              </w:rPr>
              <w:t>lip</w:t>
            </w:r>
            <w:proofErr w:type="spellEnd"/>
            <w:r>
              <w:rPr>
                <w:rFonts w:ascii="Arial" w:hAnsi="Arial" w:cs="Arial"/>
                <w:sz w:val="22"/>
              </w:rPr>
              <w:t xml:space="preserve"> on entrance</w:t>
            </w:r>
          </w:p>
        </w:tc>
        <w:tc>
          <w:tcPr>
            <w:tcW w:w="1843" w:type="dxa"/>
            <w:tcBorders>
              <w:bottom w:val="single" w:sz="4" w:space="0" w:color="auto"/>
            </w:tcBorders>
          </w:tcPr>
          <w:p w:rsidR="001D787D" w:rsidRDefault="00353381" w:rsidP="00981237">
            <w:pPr>
              <w:pStyle w:val="BodyTextIndent3"/>
              <w:tabs>
                <w:tab w:val="clear" w:pos="720"/>
                <w:tab w:val="left" w:pos="360"/>
                <w:tab w:val="left" w:pos="1440"/>
                <w:tab w:val="left" w:pos="1980"/>
              </w:tabs>
              <w:ind w:left="0"/>
              <w:rPr>
                <w:rFonts w:ascii="Arial" w:hAnsi="Arial" w:cs="Arial"/>
              </w:rPr>
            </w:pPr>
            <w:r>
              <w:rPr>
                <w:rFonts w:ascii="Arial" w:hAnsi="Arial" w:cs="Arial"/>
              </w:rPr>
              <w:t>2023</w:t>
            </w:r>
          </w:p>
        </w:tc>
        <w:tc>
          <w:tcPr>
            <w:tcW w:w="1701" w:type="dxa"/>
            <w:tcBorders>
              <w:bottom w:val="single" w:sz="4" w:space="0" w:color="auto"/>
            </w:tcBorders>
          </w:tcPr>
          <w:p w:rsidR="001D787D" w:rsidRDefault="00353381" w:rsidP="00981237">
            <w:pPr>
              <w:pStyle w:val="BodyTextIndent3"/>
              <w:tabs>
                <w:tab w:val="clear" w:pos="720"/>
                <w:tab w:val="left" w:pos="360"/>
                <w:tab w:val="left" w:pos="1440"/>
                <w:tab w:val="left" w:pos="1980"/>
              </w:tabs>
              <w:ind w:left="0"/>
              <w:rPr>
                <w:rFonts w:ascii="Arial" w:hAnsi="Arial" w:cs="Arial"/>
              </w:rPr>
            </w:pPr>
            <w:r>
              <w:rPr>
                <w:rFonts w:ascii="Arial" w:hAnsi="Arial" w:cs="Arial"/>
              </w:rPr>
              <w:t>CEO</w:t>
            </w:r>
          </w:p>
        </w:tc>
      </w:tr>
      <w:tr w:rsidR="00353381" w:rsidTr="00495826">
        <w:trPr>
          <w:trHeight w:val="2695"/>
        </w:trPr>
        <w:tc>
          <w:tcPr>
            <w:tcW w:w="567" w:type="dxa"/>
            <w:tcBorders>
              <w:bottom w:val="single" w:sz="4" w:space="0" w:color="auto"/>
            </w:tcBorders>
          </w:tcPr>
          <w:p w:rsidR="00353381" w:rsidRDefault="00353381" w:rsidP="00981237">
            <w:pPr>
              <w:pStyle w:val="BodyTextIndent3"/>
              <w:tabs>
                <w:tab w:val="clear" w:pos="720"/>
                <w:tab w:val="left" w:pos="360"/>
                <w:tab w:val="left" w:pos="1440"/>
                <w:tab w:val="left" w:pos="1980"/>
              </w:tabs>
              <w:ind w:left="0"/>
              <w:rPr>
                <w:rFonts w:ascii="Arial" w:hAnsi="Arial" w:cs="Arial"/>
              </w:rPr>
            </w:pPr>
            <w:r>
              <w:rPr>
                <w:rFonts w:ascii="Arial" w:hAnsi="Arial" w:cs="Arial"/>
              </w:rPr>
              <w:t>8</w:t>
            </w:r>
          </w:p>
        </w:tc>
        <w:tc>
          <w:tcPr>
            <w:tcW w:w="1842" w:type="dxa"/>
            <w:tcBorders>
              <w:bottom w:val="single" w:sz="4" w:space="0" w:color="auto"/>
            </w:tcBorders>
          </w:tcPr>
          <w:p w:rsidR="00353381" w:rsidRDefault="00353381" w:rsidP="00981237">
            <w:pPr>
              <w:pStyle w:val="BodyTextIndent3"/>
              <w:tabs>
                <w:tab w:val="clear" w:pos="720"/>
                <w:tab w:val="left" w:pos="360"/>
                <w:tab w:val="left" w:pos="1440"/>
                <w:tab w:val="left" w:pos="1980"/>
              </w:tabs>
              <w:ind w:left="0"/>
              <w:rPr>
                <w:rFonts w:ascii="Arial" w:hAnsi="Arial" w:cs="Arial"/>
              </w:rPr>
            </w:pPr>
            <w:r>
              <w:rPr>
                <w:rFonts w:ascii="Arial" w:hAnsi="Arial" w:cs="Arial"/>
              </w:rPr>
              <w:t xml:space="preserve">Built Environment </w:t>
            </w:r>
          </w:p>
        </w:tc>
        <w:tc>
          <w:tcPr>
            <w:tcW w:w="1985" w:type="dxa"/>
            <w:tcBorders>
              <w:bottom w:val="single" w:sz="4" w:space="0" w:color="auto"/>
            </w:tcBorders>
          </w:tcPr>
          <w:p w:rsidR="00353381" w:rsidRDefault="00353381" w:rsidP="00981237">
            <w:pPr>
              <w:pStyle w:val="BodyTextIndent3"/>
              <w:tabs>
                <w:tab w:val="clear" w:pos="720"/>
                <w:tab w:val="left" w:pos="360"/>
                <w:tab w:val="left" w:pos="1440"/>
                <w:tab w:val="left" w:pos="1980"/>
              </w:tabs>
              <w:ind w:left="0"/>
              <w:rPr>
                <w:rFonts w:ascii="Arial" w:hAnsi="Arial" w:cs="Arial"/>
                <w:sz w:val="22"/>
              </w:rPr>
            </w:pPr>
            <w:r>
              <w:rPr>
                <w:rFonts w:ascii="Arial" w:hAnsi="Arial" w:cs="Arial"/>
                <w:sz w:val="22"/>
              </w:rPr>
              <w:t xml:space="preserve">Maintenance/parcel distribution door has large step up. </w:t>
            </w:r>
          </w:p>
        </w:tc>
        <w:tc>
          <w:tcPr>
            <w:tcW w:w="2268" w:type="dxa"/>
            <w:tcBorders>
              <w:bottom w:val="single" w:sz="4" w:space="0" w:color="auto"/>
            </w:tcBorders>
          </w:tcPr>
          <w:p w:rsidR="00353381" w:rsidRDefault="00353381" w:rsidP="00981237">
            <w:pPr>
              <w:pStyle w:val="BodyTextIndent3"/>
              <w:tabs>
                <w:tab w:val="clear" w:pos="720"/>
                <w:tab w:val="left" w:pos="360"/>
                <w:tab w:val="left" w:pos="1440"/>
                <w:tab w:val="left" w:pos="1980"/>
              </w:tabs>
              <w:ind w:left="0"/>
              <w:rPr>
                <w:rFonts w:ascii="Arial" w:hAnsi="Arial" w:cs="Arial"/>
                <w:sz w:val="22"/>
              </w:rPr>
            </w:pPr>
            <w:r>
              <w:rPr>
                <w:rFonts w:ascii="Arial" w:hAnsi="Arial" w:cs="Arial"/>
                <w:sz w:val="22"/>
              </w:rPr>
              <w:t xml:space="preserve">Addition of ramp to provide accessible entrance </w:t>
            </w:r>
          </w:p>
        </w:tc>
        <w:tc>
          <w:tcPr>
            <w:tcW w:w="1843" w:type="dxa"/>
            <w:tcBorders>
              <w:bottom w:val="single" w:sz="4" w:space="0" w:color="auto"/>
            </w:tcBorders>
          </w:tcPr>
          <w:p w:rsidR="00353381" w:rsidRDefault="00353381" w:rsidP="00981237">
            <w:pPr>
              <w:pStyle w:val="BodyTextIndent3"/>
              <w:tabs>
                <w:tab w:val="clear" w:pos="720"/>
                <w:tab w:val="left" w:pos="360"/>
                <w:tab w:val="left" w:pos="1440"/>
                <w:tab w:val="left" w:pos="1980"/>
              </w:tabs>
              <w:ind w:left="0"/>
              <w:rPr>
                <w:rFonts w:ascii="Arial" w:hAnsi="Arial" w:cs="Arial"/>
              </w:rPr>
            </w:pPr>
            <w:r>
              <w:rPr>
                <w:rFonts w:ascii="Arial" w:hAnsi="Arial" w:cs="Arial"/>
              </w:rPr>
              <w:t>2025</w:t>
            </w:r>
          </w:p>
        </w:tc>
        <w:tc>
          <w:tcPr>
            <w:tcW w:w="1701" w:type="dxa"/>
            <w:tcBorders>
              <w:bottom w:val="single" w:sz="4" w:space="0" w:color="auto"/>
            </w:tcBorders>
          </w:tcPr>
          <w:p w:rsidR="00353381" w:rsidRDefault="00353381" w:rsidP="00981237">
            <w:pPr>
              <w:pStyle w:val="BodyTextIndent3"/>
              <w:tabs>
                <w:tab w:val="clear" w:pos="720"/>
                <w:tab w:val="left" w:pos="360"/>
                <w:tab w:val="left" w:pos="1440"/>
                <w:tab w:val="left" w:pos="1980"/>
              </w:tabs>
              <w:ind w:left="0"/>
              <w:rPr>
                <w:rFonts w:ascii="Arial" w:hAnsi="Arial" w:cs="Arial"/>
              </w:rPr>
            </w:pPr>
            <w:r>
              <w:rPr>
                <w:rFonts w:ascii="Arial" w:hAnsi="Arial" w:cs="Arial"/>
              </w:rPr>
              <w:t>CEO</w:t>
            </w:r>
          </w:p>
        </w:tc>
      </w:tr>
      <w:tr w:rsidR="00495826" w:rsidTr="00495826">
        <w:trPr>
          <w:trHeight w:val="454"/>
        </w:trPr>
        <w:tc>
          <w:tcPr>
            <w:tcW w:w="567" w:type="dxa"/>
            <w:tcBorders>
              <w:top w:val="single" w:sz="4" w:space="0" w:color="auto"/>
              <w:left w:val="nil"/>
              <w:bottom w:val="single" w:sz="4" w:space="0" w:color="auto"/>
              <w:right w:val="nil"/>
            </w:tcBorders>
          </w:tcPr>
          <w:p w:rsidR="00495826" w:rsidRDefault="00495826" w:rsidP="00981237">
            <w:pPr>
              <w:pStyle w:val="BodyTextIndent3"/>
              <w:tabs>
                <w:tab w:val="clear" w:pos="720"/>
                <w:tab w:val="left" w:pos="360"/>
                <w:tab w:val="left" w:pos="1440"/>
                <w:tab w:val="left" w:pos="1980"/>
              </w:tabs>
              <w:ind w:left="0"/>
              <w:rPr>
                <w:rFonts w:ascii="Arial" w:hAnsi="Arial" w:cs="Arial"/>
              </w:rPr>
            </w:pPr>
          </w:p>
        </w:tc>
        <w:tc>
          <w:tcPr>
            <w:tcW w:w="1842" w:type="dxa"/>
            <w:tcBorders>
              <w:top w:val="single" w:sz="4" w:space="0" w:color="auto"/>
              <w:left w:val="nil"/>
              <w:bottom w:val="single" w:sz="4" w:space="0" w:color="auto"/>
              <w:right w:val="nil"/>
            </w:tcBorders>
          </w:tcPr>
          <w:p w:rsidR="00495826" w:rsidRDefault="00495826" w:rsidP="00981237">
            <w:pPr>
              <w:pStyle w:val="BodyTextIndent3"/>
              <w:tabs>
                <w:tab w:val="clear" w:pos="720"/>
                <w:tab w:val="left" w:pos="360"/>
                <w:tab w:val="left" w:pos="1440"/>
                <w:tab w:val="left" w:pos="1980"/>
              </w:tabs>
              <w:ind w:left="0"/>
              <w:rPr>
                <w:rFonts w:ascii="Arial" w:hAnsi="Arial" w:cs="Arial"/>
              </w:rPr>
            </w:pPr>
          </w:p>
        </w:tc>
        <w:tc>
          <w:tcPr>
            <w:tcW w:w="1985" w:type="dxa"/>
            <w:tcBorders>
              <w:top w:val="single" w:sz="4" w:space="0" w:color="auto"/>
              <w:left w:val="nil"/>
              <w:bottom w:val="single" w:sz="4" w:space="0" w:color="auto"/>
              <w:right w:val="nil"/>
            </w:tcBorders>
          </w:tcPr>
          <w:p w:rsidR="00495826" w:rsidRPr="006B13D1" w:rsidRDefault="00495826" w:rsidP="00981237">
            <w:pPr>
              <w:pStyle w:val="BodyTextIndent3"/>
              <w:tabs>
                <w:tab w:val="clear" w:pos="720"/>
                <w:tab w:val="left" w:pos="360"/>
                <w:tab w:val="left" w:pos="1440"/>
                <w:tab w:val="left" w:pos="1980"/>
              </w:tabs>
              <w:ind w:left="0"/>
              <w:rPr>
                <w:rFonts w:ascii="Arial" w:hAnsi="Arial" w:cs="Arial"/>
                <w:sz w:val="22"/>
                <w:szCs w:val="22"/>
              </w:rPr>
            </w:pPr>
          </w:p>
        </w:tc>
        <w:tc>
          <w:tcPr>
            <w:tcW w:w="2268" w:type="dxa"/>
            <w:tcBorders>
              <w:top w:val="single" w:sz="4" w:space="0" w:color="auto"/>
              <w:left w:val="nil"/>
              <w:bottom w:val="single" w:sz="4" w:space="0" w:color="auto"/>
              <w:right w:val="nil"/>
            </w:tcBorders>
          </w:tcPr>
          <w:p w:rsidR="00495826" w:rsidRDefault="00495826" w:rsidP="00981237">
            <w:pPr>
              <w:pStyle w:val="BodyTextIndent3"/>
              <w:tabs>
                <w:tab w:val="clear" w:pos="720"/>
                <w:tab w:val="left" w:pos="360"/>
                <w:tab w:val="left" w:pos="1440"/>
                <w:tab w:val="left" w:pos="1980"/>
              </w:tabs>
              <w:ind w:left="0"/>
              <w:rPr>
                <w:rFonts w:ascii="Arial" w:hAnsi="Arial" w:cs="Arial"/>
                <w:sz w:val="22"/>
                <w:szCs w:val="22"/>
              </w:rPr>
            </w:pPr>
          </w:p>
        </w:tc>
        <w:tc>
          <w:tcPr>
            <w:tcW w:w="1843" w:type="dxa"/>
            <w:tcBorders>
              <w:top w:val="single" w:sz="4" w:space="0" w:color="auto"/>
              <w:left w:val="nil"/>
              <w:bottom w:val="single" w:sz="4" w:space="0" w:color="auto"/>
              <w:right w:val="nil"/>
            </w:tcBorders>
          </w:tcPr>
          <w:p w:rsidR="00495826" w:rsidRDefault="00495826" w:rsidP="00981237">
            <w:pPr>
              <w:pStyle w:val="BodyTextIndent3"/>
              <w:tabs>
                <w:tab w:val="clear" w:pos="720"/>
                <w:tab w:val="left" w:pos="360"/>
                <w:tab w:val="left" w:pos="1440"/>
                <w:tab w:val="left" w:pos="1980"/>
              </w:tabs>
              <w:ind w:left="0"/>
              <w:rPr>
                <w:rFonts w:ascii="Arial" w:hAnsi="Arial" w:cs="Arial"/>
              </w:rPr>
            </w:pPr>
          </w:p>
        </w:tc>
        <w:tc>
          <w:tcPr>
            <w:tcW w:w="1701" w:type="dxa"/>
            <w:tcBorders>
              <w:top w:val="single" w:sz="4" w:space="0" w:color="auto"/>
              <w:left w:val="nil"/>
              <w:bottom w:val="single" w:sz="4" w:space="0" w:color="auto"/>
              <w:right w:val="nil"/>
            </w:tcBorders>
          </w:tcPr>
          <w:p w:rsidR="00495826" w:rsidRDefault="00495826" w:rsidP="00981237">
            <w:pPr>
              <w:pStyle w:val="BodyTextIndent3"/>
              <w:tabs>
                <w:tab w:val="clear" w:pos="720"/>
                <w:tab w:val="left" w:pos="360"/>
                <w:tab w:val="left" w:pos="1440"/>
                <w:tab w:val="left" w:pos="1980"/>
              </w:tabs>
              <w:ind w:left="0"/>
              <w:rPr>
                <w:rFonts w:ascii="Arial" w:hAnsi="Arial" w:cs="Arial"/>
              </w:rPr>
            </w:pPr>
          </w:p>
        </w:tc>
      </w:tr>
    </w:tbl>
    <w:p w:rsidR="002D276B" w:rsidRDefault="002D276B">
      <w:pPr>
        <w:pStyle w:val="BodyTextIndent3"/>
        <w:tabs>
          <w:tab w:val="clear" w:pos="720"/>
          <w:tab w:val="left" w:pos="360"/>
          <w:tab w:val="left" w:pos="1440"/>
          <w:tab w:val="left" w:pos="1620"/>
          <w:tab w:val="left" w:pos="1980"/>
          <w:tab w:val="left" w:pos="2340"/>
        </w:tabs>
        <w:ind w:left="930" w:hanging="570"/>
        <w:rPr>
          <w:rFonts w:ascii="Arial" w:hAnsi="Arial" w:cs="Arial"/>
        </w:rPr>
      </w:pPr>
    </w:p>
    <w:p w:rsidR="00495826" w:rsidRDefault="00495826">
      <w:pPr>
        <w:pStyle w:val="BodyTextIndent3"/>
        <w:tabs>
          <w:tab w:val="clear" w:pos="720"/>
          <w:tab w:val="left" w:pos="360"/>
          <w:tab w:val="left" w:pos="1440"/>
          <w:tab w:val="left" w:pos="1620"/>
          <w:tab w:val="left" w:pos="1980"/>
          <w:tab w:val="left" w:pos="2340"/>
        </w:tabs>
        <w:ind w:left="930" w:hanging="570"/>
        <w:rPr>
          <w:rFonts w:ascii="Arial" w:hAnsi="Arial" w:cs="Arial"/>
        </w:rPr>
      </w:pPr>
    </w:p>
    <w:p w:rsidR="00495826" w:rsidRDefault="00495826">
      <w:pPr>
        <w:pStyle w:val="BodyTextIndent3"/>
        <w:tabs>
          <w:tab w:val="clear" w:pos="720"/>
          <w:tab w:val="left" w:pos="360"/>
          <w:tab w:val="left" w:pos="1440"/>
          <w:tab w:val="left" w:pos="1620"/>
          <w:tab w:val="left" w:pos="1980"/>
          <w:tab w:val="left" w:pos="2340"/>
        </w:tabs>
        <w:ind w:left="930" w:hanging="570"/>
        <w:rPr>
          <w:rFonts w:ascii="Arial" w:hAnsi="Arial" w:cs="Arial"/>
        </w:rPr>
      </w:pPr>
    </w:p>
    <w:p w:rsidR="00EE3F5B" w:rsidRDefault="00EE3F5B">
      <w:pPr>
        <w:pStyle w:val="BodyTextIndent3"/>
        <w:numPr>
          <w:ilvl w:val="0"/>
          <w:numId w:val="2"/>
        </w:numPr>
        <w:tabs>
          <w:tab w:val="clear" w:pos="720"/>
          <w:tab w:val="left" w:pos="360"/>
          <w:tab w:val="left" w:pos="1440"/>
          <w:tab w:val="left" w:pos="1620"/>
          <w:tab w:val="left" w:pos="1980"/>
          <w:tab w:val="left" w:pos="2340"/>
        </w:tabs>
        <w:rPr>
          <w:rFonts w:ascii="Arial" w:hAnsi="Arial" w:cs="Arial"/>
          <w:b/>
          <w:bCs/>
          <w:sz w:val="28"/>
        </w:rPr>
      </w:pPr>
      <w:bookmarkStart w:id="12" w:name="Review_and_Monitor"/>
      <w:r>
        <w:rPr>
          <w:rFonts w:ascii="Arial" w:hAnsi="Arial" w:cs="Arial"/>
          <w:b/>
          <w:bCs/>
          <w:sz w:val="28"/>
        </w:rPr>
        <w:t>Review and monitor process</w:t>
      </w:r>
      <w:bookmarkEnd w:id="12"/>
    </w:p>
    <w:p w:rsidR="00EE3F5B" w:rsidRDefault="00EE3F5B">
      <w:pPr>
        <w:pStyle w:val="BodyTextIndent3"/>
        <w:tabs>
          <w:tab w:val="clear" w:pos="720"/>
          <w:tab w:val="left" w:pos="360"/>
          <w:tab w:val="left" w:pos="1440"/>
          <w:tab w:val="left" w:pos="1620"/>
          <w:tab w:val="left" w:pos="1980"/>
          <w:tab w:val="left" w:pos="2340"/>
        </w:tabs>
        <w:rPr>
          <w:rFonts w:ascii="Arial" w:hAnsi="Arial" w:cs="Arial"/>
          <w:b/>
          <w:bCs/>
          <w:sz w:val="28"/>
        </w:rPr>
      </w:pPr>
    </w:p>
    <w:p w:rsidR="00EE3F5B" w:rsidRDefault="00EE3F5B">
      <w:pPr>
        <w:pStyle w:val="BodyTextIndent3"/>
        <w:tabs>
          <w:tab w:val="clear" w:pos="720"/>
          <w:tab w:val="left" w:pos="360"/>
          <w:tab w:val="left" w:pos="1440"/>
          <w:tab w:val="left" w:pos="1620"/>
          <w:tab w:val="left" w:pos="1980"/>
          <w:tab w:val="left" w:pos="2340"/>
        </w:tabs>
        <w:ind w:left="930"/>
        <w:rPr>
          <w:rFonts w:ascii="Arial" w:hAnsi="Arial" w:cs="Arial"/>
        </w:rPr>
      </w:pPr>
      <w:r>
        <w:rPr>
          <w:rFonts w:ascii="Arial" w:hAnsi="Arial" w:cs="Arial"/>
        </w:rPr>
        <w:lastRenderedPageBreak/>
        <w:t>The</w:t>
      </w:r>
      <w:r w:rsidR="00A155ED">
        <w:rPr>
          <w:rFonts w:ascii="Arial" w:hAnsi="Arial" w:cs="Arial"/>
        </w:rPr>
        <w:t xml:space="preserve"> Accessibility Committee will meet regularly</w:t>
      </w:r>
      <w:r>
        <w:rPr>
          <w:rFonts w:ascii="Arial" w:hAnsi="Arial" w:cs="Arial"/>
        </w:rPr>
        <w:t xml:space="preserve"> to review progress. </w:t>
      </w:r>
      <w:r w:rsidR="00A155ED">
        <w:rPr>
          <w:rFonts w:ascii="Arial" w:hAnsi="Arial" w:cs="Arial"/>
        </w:rPr>
        <w:t>The Committee</w:t>
      </w:r>
      <w:r>
        <w:rPr>
          <w:rFonts w:ascii="Arial" w:hAnsi="Arial" w:cs="Arial"/>
        </w:rPr>
        <w:t xml:space="preserve"> will remind staff, either through personal contacts or by e-mail, about their roles in implementing the plan. Updates will be made to the Joint Health and Safety Committee on a regular basis.</w:t>
      </w:r>
    </w:p>
    <w:p w:rsidR="00E579F8" w:rsidRDefault="00E579F8">
      <w:pPr>
        <w:pStyle w:val="BodyTextIndent3"/>
        <w:tabs>
          <w:tab w:val="clear" w:pos="720"/>
          <w:tab w:val="left" w:pos="360"/>
          <w:tab w:val="left" w:pos="1440"/>
          <w:tab w:val="left" w:pos="1620"/>
          <w:tab w:val="left" w:pos="1980"/>
          <w:tab w:val="left" w:pos="2340"/>
        </w:tabs>
        <w:ind w:left="930"/>
        <w:rPr>
          <w:rFonts w:ascii="Arial" w:hAnsi="Arial" w:cs="Arial"/>
        </w:rPr>
      </w:pPr>
    </w:p>
    <w:p w:rsidR="00E579F8" w:rsidRDefault="00E579F8">
      <w:pPr>
        <w:pStyle w:val="BodyTextIndent3"/>
        <w:tabs>
          <w:tab w:val="clear" w:pos="720"/>
          <w:tab w:val="left" w:pos="360"/>
          <w:tab w:val="left" w:pos="1440"/>
          <w:tab w:val="left" w:pos="1620"/>
          <w:tab w:val="left" w:pos="1980"/>
          <w:tab w:val="left" w:pos="2340"/>
        </w:tabs>
        <w:ind w:left="930"/>
        <w:rPr>
          <w:rFonts w:ascii="Arial" w:hAnsi="Arial" w:cs="Arial"/>
        </w:rPr>
      </w:pPr>
      <w:r>
        <w:rPr>
          <w:rFonts w:ascii="Arial" w:hAnsi="Arial" w:cs="Arial"/>
        </w:rPr>
        <w:t xml:space="preserve">The Accessibility </w:t>
      </w:r>
      <w:r w:rsidR="00A155ED">
        <w:rPr>
          <w:rFonts w:ascii="Arial" w:hAnsi="Arial" w:cs="Arial"/>
        </w:rPr>
        <w:t xml:space="preserve">Committee </w:t>
      </w:r>
      <w:r w:rsidR="00321610">
        <w:rPr>
          <w:rFonts w:ascii="Arial" w:hAnsi="Arial" w:cs="Arial"/>
        </w:rPr>
        <w:t xml:space="preserve">met on </w:t>
      </w:r>
      <w:r w:rsidR="00353381">
        <w:rPr>
          <w:rFonts w:ascii="Arial" w:hAnsi="Arial" w:cs="Arial"/>
        </w:rPr>
        <w:t>September 20 2021</w:t>
      </w:r>
      <w:r w:rsidR="00321610">
        <w:rPr>
          <w:rFonts w:ascii="Arial" w:hAnsi="Arial" w:cs="Arial"/>
        </w:rPr>
        <w:t xml:space="preserve"> and created a new plan for 202</w:t>
      </w:r>
      <w:r w:rsidR="00353381">
        <w:rPr>
          <w:rFonts w:ascii="Arial" w:hAnsi="Arial" w:cs="Arial"/>
        </w:rPr>
        <w:t>1</w:t>
      </w:r>
      <w:r w:rsidR="00321610">
        <w:rPr>
          <w:rFonts w:ascii="Arial" w:hAnsi="Arial" w:cs="Arial"/>
        </w:rPr>
        <w:t>-202</w:t>
      </w:r>
      <w:r w:rsidR="00353381">
        <w:rPr>
          <w:rFonts w:ascii="Arial" w:hAnsi="Arial" w:cs="Arial"/>
        </w:rPr>
        <w:t>2</w:t>
      </w:r>
      <w:r w:rsidR="00321610">
        <w:rPr>
          <w:rFonts w:ascii="Arial" w:hAnsi="Arial" w:cs="Arial"/>
        </w:rPr>
        <w:t xml:space="preserve"> and it was accepted by the</w:t>
      </w:r>
      <w:r w:rsidR="00353381">
        <w:rPr>
          <w:rFonts w:ascii="Arial" w:hAnsi="Arial" w:cs="Arial"/>
        </w:rPr>
        <w:t xml:space="preserve"> </w:t>
      </w:r>
      <w:r w:rsidR="00321610">
        <w:rPr>
          <w:rFonts w:ascii="Arial" w:hAnsi="Arial" w:cs="Arial"/>
        </w:rPr>
        <w:t>CEO.</w:t>
      </w:r>
    </w:p>
    <w:p w:rsidR="00EE3F5B" w:rsidRDefault="00EE3F5B">
      <w:pPr>
        <w:pStyle w:val="BodyTextIndent3"/>
        <w:tabs>
          <w:tab w:val="clear" w:pos="720"/>
          <w:tab w:val="left" w:pos="360"/>
          <w:tab w:val="left" w:pos="1440"/>
          <w:tab w:val="left" w:pos="1620"/>
          <w:tab w:val="left" w:pos="1980"/>
          <w:tab w:val="left" w:pos="2340"/>
        </w:tabs>
        <w:ind w:left="930"/>
        <w:rPr>
          <w:rFonts w:ascii="Arial" w:hAnsi="Arial" w:cs="Arial"/>
        </w:rPr>
      </w:pPr>
    </w:p>
    <w:p w:rsidR="00AE52A1" w:rsidRDefault="00AE52A1" w:rsidP="00AE52A1">
      <w:pPr>
        <w:pStyle w:val="BodyTextIndent3"/>
        <w:tabs>
          <w:tab w:val="clear" w:pos="720"/>
          <w:tab w:val="left" w:pos="360"/>
          <w:tab w:val="left" w:pos="1440"/>
          <w:tab w:val="left" w:pos="1620"/>
          <w:tab w:val="left" w:pos="1980"/>
          <w:tab w:val="left" w:pos="2340"/>
        </w:tabs>
        <w:ind w:left="930"/>
        <w:rPr>
          <w:rFonts w:ascii="Arial" w:hAnsi="Arial" w:cs="Arial"/>
          <w:b/>
          <w:bCs/>
          <w:sz w:val="28"/>
        </w:rPr>
      </w:pPr>
      <w:bookmarkStart w:id="13" w:name="Communication"/>
    </w:p>
    <w:p w:rsidR="00AE52A1" w:rsidRDefault="00AE52A1" w:rsidP="00AE52A1">
      <w:pPr>
        <w:pStyle w:val="BodyTextIndent3"/>
        <w:tabs>
          <w:tab w:val="clear" w:pos="720"/>
          <w:tab w:val="left" w:pos="360"/>
          <w:tab w:val="left" w:pos="1440"/>
          <w:tab w:val="left" w:pos="1620"/>
          <w:tab w:val="left" w:pos="1980"/>
          <w:tab w:val="left" w:pos="2340"/>
        </w:tabs>
        <w:ind w:left="930"/>
        <w:rPr>
          <w:rFonts w:ascii="Arial" w:hAnsi="Arial" w:cs="Arial"/>
          <w:b/>
          <w:bCs/>
          <w:sz w:val="28"/>
        </w:rPr>
      </w:pPr>
    </w:p>
    <w:p w:rsidR="00EE3F5B" w:rsidRDefault="00EE3F5B">
      <w:pPr>
        <w:pStyle w:val="BodyTextIndent3"/>
        <w:numPr>
          <w:ilvl w:val="0"/>
          <w:numId w:val="2"/>
        </w:numPr>
        <w:tabs>
          <w:tab w:val="clear" w:pos="720"/>
          <w:tab w:val="left" w:pos="360"/>
          <w:tab w:val="left" w:pos="1440"/>
          <w:tab w:val="left" w:pos="1620"/>
          <w:tab w:val="left" w:pos="1980"/>
          <w:tab w:val="left" w:pos="2340"/>
        </w:tabs>
        <w:rPr>
          <w:rFonts w:ascii="Arial" w:hAnsi="Arial" w:cs="Arial"/>
          <w:b/>
          <w:bCs/>
          <w:sz w:val="28"/>
        </w:rPr>
      </w:pPr>
      <w:r>
        <w:rPr>
          <w:rFonts w:ascii="Arial" w:hAnsi="Arial" w:cs="Arial"/>
          <w:b/>
          <w:bCs/>
          <w:sz w:val="28"/>
        </w:rPr>
        <w:t>Communication of the plan</w:t>
      </w:r>
      <w:bookmarkEnd w:id="13"/>
    </w:p>
    <w:p w:rsidR="00EE3F5B" w:rsidRDefault="00EE3F5B">
      <w:pPr>
        <w:pStyle w:val="BodyTextIndent3"/>
        <w:tabs>
          <w:tab w:val="clear" w:pos="720"/>
          <w:tab w:val="left" w:pos="360"/>
          <w:tab w:val="left" w:pos="1440"/>
          <w:tab w:val="left" w:pos="1620"/>
          <w:tab w:val="left" w:pos="1980"/>
          <w:tab w:val="left" w:pos="2340"/>
        </w:tabs>
        <w:rPr>
          <w:rFonts w:ascii="Arial" w:hAnsi="Arial" w:cs="Arial"/>
          <w:b/>
          <w:bCs/>
          <w:sz w:val="28"/>
        </w:rPr>
      </w:pPr>
    </w:p>
    <w:p w:rsidR="00EE3F5B" w:rsidRDefault="00EE3F5B" w:rsidP="001F5AAB">
      <w:pPr>
        <w:pStyle w:val="BodyTextIndent3"/>
        <w:tabs>
          <w:tab w:val="clear" w:pos="720"/>
          <w:tab w:val="left" w:pos="360"/>
          <w:tab w:val="left" w:pos="1440"/>
          <w:tab w:val="left" w:pos="1620"/>
          <w:tab w:val="left" w:pos="1980"/>
          <w:tab w:val="left" w:pos="2340"/>
        </w:tabs>
        <w:ind w:left="930"/>
        <w:rPr>
          <w:rFonts w:ascii="Arial" w:hAnsi="Arial" w:cs="Arial"/>
          <w:sz w:val="22"/>
        </w:rPr>
      </w:pPr>
      <w:r>
        <w:rPr>
          <w:rFonts w:ascii="Arial" w:hAnsi="Arial" w:cs="Arial"/>
        </w:rPr>
        <w:t xml:space="preserve">A hard copy of the hospital’s accessibility plan will be posted on the Health and Safety board, the patient lounge, the extended care wing, Community </w:t>
      </w:r>
      <w:r w:rsidR="001303CB">
        <w:rPr>
          <w:rFonts w:ascii="Arial" w:hAnsi="Arial" w:cs="Arial"/>
        </w:rPr>
        <w:t>Counseling</w:t>
      </w:r>
      <w:r>
        <w:rPr>
          <w:rFonts w:ascii="Arial" w:hAnsi="Arial" w:cs="Arial"/>
        </w:rPr>
        <w:t xml:space="preserve"> office and the </w:t>
      </w:r>
      <w:r w:rsidR="001303CB">
        <w:rPr>
          <w:rFonts w:ascii="Arial" w:hAnsi="Arial" w:cs="Arial"/>
        </w:rPr>
        <w:t>Transition</w:t>
      </w:r>
      <w:r>
        <w:rPr>
          <w:rFonts w:ascii="Arial" w:hAnsi="Arial" w:cs="Arial"/>
        </w:rPr>
        <w:t xml:space="preserve"> House. The plan can be made available in alternate formats</w:t>
      </w:r>
      <w:r w:rsidR="00A155ED">
        <w:rPr>
          <w:rFonts w:ascii="Arial" w:hAnsi="Arial" w:cs="Arial"/>
        </w:rPr>
        <w:t>-</w:t>
      </w:r>
      <w:r>
        <w:rPr>
          <w:rFonts w:ascii="Arial" w:hAnsi="Arial" w:cs="Arial"/>
        </w:rPr>
        <w:t xml:space="preserve"> such as large print</w:t>
      </w:r>
      <w:r w:rsidR="00A155ED">
        <w:rPr>
          <w:rFonts w:ascii="Arial" w:hAnsi="Arial" w:cs="Arial"/>
        </w:rPr>
        <w:t>- upon request</w:t>
      </w:r>
      <w:r>
        <w:rPr>
          <w:rFonts w:ascii="Arial" w:hAnsi="Arial" w:cs="Arial"/>
        </w:rPr>
        <w:t xml:space="preserve">. The plan </w:t>
      </w:r>
      <w:r w:rsidR="0077155B">
        <w:rPr>
          <w:rFonts w:ascii="Arial" w:hAnsi="Arial" w:cs="Arial"/>
        </w:rPr>
        <w:t xml:space="preserve">will </w:t>
      </w:r>
      <w:r>
        <w:rPr>
          <w:rFonts w:ascii="Arial" w:hAnsi="Arial" w:cs="Arial"/>
        </w:rPr>
        <w:t>also b</w:t>
      </w:r>
      <w:r w:rsidR="00A155ED">
        <w:rPr>
          <w:rFonts w:ascii="Arial" w:hAnsi="Arial" w:cs="Arial"/>
        </w:rPr>
        <w:t xml:space="preserve">e </w:t>
      </w:r>
      <w:r w:rsidR="00AC5323">
        <w:rPr>
          <w:rFonts w:ascii="Arial" w:hAnsi="Arial" w:cs="Arial"/>
        </w:rPr>
        <w:t>posted on the hospital website.</w:t>
      </w:r>
    </w:p>
    <w:sectPr w:rsidR="00EE3F5B" w:rsidSect="00BE0885">
      <w:footerReference w:type="even" r:id="rId8"/>
      <w:footerReference w:type="default" r:id="rId9"/>
      <w:pgSz w:w="12240" w:h="15840"/>
      <w:pgMar w:top="1440" w:right="162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704" w:rsidRDefault="00053704" w:rsidP="00EE3F5B">
      <w:r>
        <w:separator/>
      </w:r>
    </w:p>
  </w:endnote>
  <w:endnote w:type="continuationSeparator" w:id="0">
    <w:p w:rsidR="00053704" w:rsidRDefault="00053704" w:rsidP="00EE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704" w:rsidRDefault="00053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3704" w:rsidRDefault="000537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704" w:rsidRDefault="00053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7A4F">
      <w:rPr>
        <w:rStyle w:val="PageNumber"/>
        <w:noProof/>
      </w:rPr>
      <w:t>5</w:t>
    </w:r>
    <w:r>
      <w:rPr>
        <w:rStyle w:val="PageNumber"/>
      </w:rPr>
      <w:fldChar w:fldCharType="end"/>
    </w:r>
  </w:p>
  <w:p w:rsidR="00053704" w:rsidRDefault="00053704">
    <w:pPr>
      <w:pStyle w:val="Footer"/>
      <w:ind w:right="360"/>
      <w:rPr>
        <w:i/>
        <w:iCs/>
      </w:rPr>
    </w:pPr>
    <w:r>
      <w:rPr>
        <w:i/>
        <w:iCs/>
      </w:rPr>
      <w:t>Atikokan General Hospital Accessibility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704" w:rsidRDefault="00053704" w:rsidP="00EE3F5B">
      <w:r>
        <w:separator/>
      </w:r>
    </w:p>
  </w:footnote>
  <w:footnote w:type="continuationSeparator" w:id="0">
    <w:p w:rsidR="00053704" w:rsidRDefault="00053704" w:rsidP="00EE3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A69"/>
    <w:multiLevelType w:val="hybridMultilevel"/>
    <w:tmpl w:val="3C226340"/>
    <w:lvl w:ilvl="0" w:tplc="10090001">
      <w:start w:val="1"/>
      <w:numFmt w:val="bullet"/>
      <w:lvlText w:val=""/>
      <w:lvlJc w:val="left"/>
      <w:pPr>
        <w:ind w:left="1650" w:hanging="360"/>
      </w:pPr>
      <w:rPr>
        <w:rFonts w:ascii="Symbol" w:hAnsi="Symbol" w:hint="default"/>
      </w:rPr>
    </w:lvl>
    <w:lvl w:ilvl="1" w:tplc="10090003" w:tentative="1">
      <w:start w:val="1"/>
      <w:numFmt w:val="bullet"/>
      <w:lvlText w:val="o"/>
      <w:lvlJc w:val="left"/>
      <w:pPr>
        <w:ind w:left="2370" w:hanging="360"/>
      </w:pPr>
      <w:rPr>
        <w:rFonts w:ascii="Courier New" w:hAnsi="Courier New" w:cs="Courier New" w:hint="default"/>
      </w:rPr>
    </w:lvl>
    <w:lvl w:ilvl="2" w:tplc="10090005" w:tentative="1">
      <w:start w:val="1"/>
      <w:numFmt w:val="bullet"/>
      <w:lvlText w:val=""/>
      <w:lvlJc w:val="left"/>
      <w:pPr>
        <w:ind w:left="3090" w:hanging="360"/>
      </w:pPr>
      <w:rPr>
        <w:rFonts w:ascii="Wingdings" w:hAnsi="Wingdings" w:hint="default"/>
      </w:rPr>
    </w:lvl>
    <w:lvl w:ilvl="3" w:tplc="10090001" w:tentative="1">
      <w:start w:val="1"/>
      <w:numFmt w:val="bullet"/>
      <w:lvlText w:val=""/>
      <w:lvlJc w:val="left"/>
      <w:pPr>
        <w:ind w:left="3810" w:hanging="360"/>
      </w:pPr>
      <w:rPr>
        <w:rFonts w:ascii="Symbol" w:hAnsi="Symbol" w:hint="default"/>
      </w:rPr>
    </w:lvl>
    <w:lvl w:ilvl="4" w:tplc="10090003" w:tentative="1">
      <w:start w:val="1"/>
      <w:numFmt w:val="bullet"/>
      <w:lvlText w:val="o"/>
      <w:lvlJc w:val="left"/>
      <w:pPr>
        <w:ind w:left="4530" w:hanging="360"/>
      </w:pPr>
      <w:rPr>
        <w:rFonts w:ascii="Courier New" w:hAnsi="Courier New" w:cs="Courier New" w:hint="default"/>
      </w:rPr>
    </w:lvl>
    <w:lvl w:ilvl="5" w:tplc="10090005" w:tentative="1">
      <w:start w:val="1"/>
      <w:numFmt w:val="bullet"/>
      <w:lvlText w:val=""/>
      <w:lvlJc w:val="left"/>
      <w:pPr>
        <w:ind w:left="5250" w:hanging="360"/>
      </w:pPr>
      <w:rPr>
        <w:rFonts w:ascii="Wingdings" w:hAnsi="Wingdings" w:hint="default"/>
      </w:rPr>
    </w:lvl>
    <w:lvl w:ilvl="6" w:tplc="10090001" w:tentative="1">
      <w:start w:val="1"/>
      <w:numFmt w:val="bullet"/>
      <w:lvlText w:val=""/>
      <w:lvlJc w:val="left"/>
      <w:pPr>
        <w:ind w:left="5970" w:hanging="360"/>
      </w:pPr>
      <w:rPr>
        <w:rFonts w:ascii="Symbol" w:hAnsi="Symbol" w:hint="default"/>
      </w:rPr>
    </w:lvl>
    <w:lvl w:ilvl="7" w:tplc="10090003" w:tentative="1">
      <w:start w:val="1"/>
      <w:numFmt w:val="bullet"/>
      <w:lvlText w:val="o"/>
      <w:lvlJc w:val="left"/>
      <w:pPr>
        <w:ind w:left="6690" w:hanging="360"/>
      </w:pPr>
      <w:rPr>
        <w:rFonts w:ascii="Courier New" w:hAnsi="Courier New" w:cs="Courier New" w:hint="default"/>
      </w:rPr>
    </w:lvl>
    <w:lvl w:ilvl="8" w:tplc="10090005" w:tentative="1">
      <w:start w:val="1"/>
      <w:numFmt w:val="bullet"/>
      <w:lvlText w:val=""/>
      <w:lvlJc w:val="left"/>
      <w:pPr>
        <w:ind w:left="7410" w:hanging="360"/>
      </w:pPr>
      <w:rPr>
        <w:rFonts w:ascii="Wingdings" w:hAnsi="Wingdings" w:hint="default"/>
      </w:rPr>
    </w:lvl>
  </w:abstractNum>
  <w:abstractNum w:abstractNumId="1" w15:restartNumberingAfterBreak="0">
    <w:nsid w:val="08C94462"/>
    <w:multiLevelType w:val="hybridMultilevel"/>
    <w:tmpl w:val="56904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6C035B"/>
    <w:multiLevelType w:val="hybridMultilevel"/>
    <w:tmpl w:val="A5648526"/>
    <w:lvl w:ilvl="0" w:tplc="52E23DC6">
      <w:start w:val="1"/>
      <w:numFmt w:val="decimal"/>
      <w:lvlText w:val="%1."/>
      <w:lvlJc w:val="left"/>
      <w:pPr>
        <w:tabs>
          <w:tab w:val="num" w:pos="840"/>
        </w:tabs>
        <w:ind w:left="840" w:hanging="480"/>
      </w:pPr>
      <w:rPr>
        <w:rFonts w:hint="default"/>
      </w:rPr>
    </w:lvl>
    <w:lvl w:ilvl="1" w:tplc="6A967566">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7414C1"/>
    <w:multiLevelType w:val="hybridMultilevel"/>
    <w:tmpl w:val="2A987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FE0008"/>
    <w:multiLevelType w:val="hybridMultilevel"/>
    <w:tmpl w:val="A16AE654"/>
    <w:lvl w:ilvl="0" w:tplc="10090001">
      <w:start w:val="1"/>
      <w:numFmt w:val="bullet"/>
      <w:lvlText w:val=""/>
      <w:lvlJc w:val="left"/>
      <w:pPr>
        <w:ind w:left="1650" w:hanging="360"/>
      </w:pPr>
      <w:rPr>
        <w:rFonts w:ascii="Symbol" w:hAnsi="Symbol" w:hint="default"/>
      </w:rPr>
    </w:lvl>
    <w:lvl w:ilvl="1" w:tplc="10090003" w:tentative="1">
      <w:start w:val="1"/>
      <w:numFmt w:val="bullet"/>
      <w:lvlText w:val="o"/>
      <w:lvlJc w:val="left"/>
      <w:pPr>
        <w:ind w:left="2370" w:hanging="360"/>
      </w:pPr>
      <w:rPr>
        <w:rFonts w:ascii="Courier New" w:hAnsi="Courier New" w:cs="Courier New" w:hint="default"/>
      </w:rPr>
    </w:lvl>
    <w:lvl w:ilvl="2" w:tplc="10090005" w:tentative="1">
      <w:start w:val="1"/>
      <w:numFmt w:val="bullet"/>
      <w:lvlText w:val=""/>
      <w:lvlJc w:val="left"/>
      <w:pPr>
        <w:ind w:left="3090" w:hanging="360"/>
      </w:pPr>
      <w:rPr>
        <w:rFonts w:ascii="Wingdings" w:hAnsi="Wingdings" w:hint="default"/>
      </w:rPr>
    </w:lvl>
    <w:lvl w:ilvl="3" w:tplc="10090001" w:tentative="1">
      <w:start w:val="1"/>
      <w:numFmt w:val="bullet"/>
      <w:lvlText w:val=""/>
      <w:lvlJc w:val="left"/>
      <w:pPr>
        <w:ind w:left="3810" w:hanging="360"/>
      </w:pPr>
      <w:rPr>
        <w:rFonts w:ascii="Symbol" w:hAnsi="Symbol" w:hint="default"/>
      </w:rPr>
    </w:lvl>
    <w:lvl w:ilvl="4" w:tplc="10090003" w:tentative="1">
      <w:start w:val="1"/>
      <w:numFmt w:val="bullet"/>
      <w:lvlText w:val="o"/>
      <w:lvlJc w:val="left"/>
      <w:pPr>
        <w:ind w:left="4530" w:hanging="360"/>
      </w:pPr>
      <w:rPr>
        <w:rFonts w:ascii="Courier New" w:hAnsi="Courier New" w:cs="Courier New" w:hint="default"/>
      </w:rPr>
    </w:lvl>
    <w:lvl w:ilvl="5" w:tplc="10090005" w:tentative="1">
      <w:start w:val="1"/>
      <w:numFmt w:val="bullet"/>
      <w:lvlText w:val=""/>
      <w:lvlJc w:val="left"/>
      <w:pPr>
        <w:ind w:left="5250" w:hanging="360"/>
      </w:pPr>
      <w:rPr>
        <w:rFonts w:ascii="Wingdings" w:hAnsi="Wingdings" w:hint="default"/>
      </w:rPr>
    </w:lvl>
    <w:lvl w:ilvl="6" w:tplc="10090001" w:tentative="1">
      <w:start w:val="1"/>
      <w:numFmt w:val="bullet"/>
      <w:lvlText w:val=""/>
      <w:lvlJc w:val="left"/>
      <w:pPr>
        <w:ind w:left="5970" w:hanging="360"/>
      </w:pPr>
      <w:rPr>
        <w:rFonts w:ascii="Symbol" w:hAnsi="Symbol" w:hint="default"/>
      </w:rPr>
    </w:lvl>
    <w:lvl w:ilvl="7" w:tplc="10090003" w:tentative="1">
      <w:start w:val="1"/>
      <w:numFmt w:val="bullet"/>
      <w:lvlText w:val="o"/>
      <w:lvlJc w:val="left"/>
      <w:pPr>
        <w:ind w:left="6690" w:hanging="360"/>
      </w:pPr>
      <w:rPr>
        <w:rFonts w:ascii="Courier New" w:hAnsi="Courier New" w:cs="Courier New" w:hint="default"/>
      </w:rPr>
    </w:lvl>
    <w:lvl w:ilvl="8" w:tplc="10090005" w:tentative="1">
      <w:start w:val="1"/>
      <w:numFmt w:val="bullet"/>
      <w:lvlText w:val=""/>
      <w:lvlJc w:val="left"/>
      <w:pPr>
        <w:ind w:left="7410" w:hanging="360"/>
      </w:pPr>
      <w:rPr>
        <w:rFonts w:ascii="Wingdings" w:hAnsi="Wingdings" w:hint="default"/>
      </w:rPr>
    </w:lvl>
  </w:abstractNum>
  <w:abstractNum w:abstractNumId="5" w15:restartNumberingAfterBreak="0">
    <w:nsid w:val="285211AD"/>
    <w:multiLevelType w:val="hybridMultilevel"/>
    <w:tmpl w:val="94B0C472"/>
    <w:lvl w:ilvl="0" w:tplc="10090001">
      <w:start w:val="1"/>
      <w:numFmt w:val="bullet"/>
      <w:lvlText w:val=""/>
      <w:lvlJc w:val="left"/>
      <w:pPr>
        <w:ind w:left="1650" w:hanging="360"/>
      </w:pPr>
      <w:rPr>
        <w:rFonts w:ascii="Symbol" w:hAnsi="Symbol" w:hint="default"/>
      </w:rPr>
    </w:lvl>
    <w:lvl w:ilvl="1" w:tplc="10090003" w:tentative="1">
      <w:start w:val="1"/>
      <w:numFmt w:val="bullet"/>
      <w:lvlText w:val="o"/>
      <w:lvlJc w:val="left"/>
      <w:pPr>
        <w:ind w:left="2370" w:hanging="360"/>
      </w:pPr>
      <w:rPr>
        <w:rFonts w:ascii="Courier New" w:hAnsi="Courier New" w:cs="Courier New" w:hint="default"/>
      </w:rPr>
    </w:lvl>
    <w:lvl w:ilvl="2" w:tplc="10090005" w:tentative="1">
      <w:start w:val="1"/>
      <w:numFmt w:val="bullet"/>
      <w:lvlText w:val=""/>
      <w:lvlJc w:val="left"/>
      <w:pPr>
        <w:ind w:left="3090" w:hanging="360"/>
      </w:pPr>
      <w:rPr>
        <w:rFonts w:ascii="Wingdings" w:hAnsi="Wingdings" w:hint="default"/>
      </w:rPr>
    </w:lvl>
    <w:lvl w:ilvl="3" w:tplc="10090001" w:tentative="1">
      <w:start w:val="1"/>
      <w:numFmt w:val="bullet"/>
      <w:lvlText w:val=""/>
      <w:lvlJc w:val="left"/>
      <w:pPr>
        <w:ind w:left="3810" w:hanging="360"/>
      </w:pPr>
      <w:rPr>
        <w:rFonts w:ascii="Symbol" w:hAnsi="Symbol" w:hint="default"/>
      </w:rPr>
    </w:lvl>
    <w:lvl w:ilvl="4" w:tplc="10090003" w:tentative="1">
      <w:start w:val="1"/>
      <w:numFmt w:val="bullet"/>
      <w:lvlText w:val="o"/>
      <w:lvlJc w:val="left"/>
      <w:pPr>
        <w:ind w:left="4530" w:hanging="360"/>
      </w:pPr>
      <w:rPr>
        <w:rFonts w:ascii="Courier New" w:hAnsi="Courier New" w:cs="Courier New" w:hint="default"/>
      </w:rPr>
    </w:lvl>
    <w:lvl w:ilvl="5" w:tplc="10090005" w:tentative="1">
      <w:start w:val="1"/>
      <w:numFmt w:val="bullet"/>
      <w:lvlText w:val=""/>
      <w:lvlJc w:val="left"/>
      <w:pPr>
        <w:ind w:left="5250" w:hanging="360"/>
      </w:pPr>
      <w:rPr>
        <w:rFonts w:ascii="Wingdings" w:hAnsi="Wingdings" w:hint="default"/>
      </w:rPr>
    </w:lvl>
    <w:lvl w:ilvl="6" w:tplc="10090001" w:tentative="1">
      <w:start w:val="1"/>
      <w:numFmt w:val="bullet"/>
      <w:lvlText w:val=""/>
      <w:lvlJc w:val="left"/>
      <w:pPr>
        <w:ind w:left="5970" w:hanging="360"/>
      </w:pPr>
      <w:rPr>
        <w:rFonts w:ascii="Symbol" w:hAnsi="Symbol" w:hint="default"/>
      </w:rPr>
    </w:lvl>
    <w:lvl w:ilvl="7" w:tplc="10090003" w:tentative="1">
      <w:start w:val="1"/>
      <w:numFmt w:val="bullet"/>
      <w:lvlText w:val="o"/>
      <w:lvlJc w:val="left"/>
      <w:pPr>
        <w:ind w:left="6690" w:hanging="360"/>
      </w:pPr>
      <w:rPr>
        <w:rFonts w:ascii="Courier New" w:hAnsi="Courier New" w:cs="Courier New" w:hint="default"/>
      </w:rPr>
    </w:lvl>
    <w:lvl w:ilvl="8" w:tplc="10090005" w:tentative="1">
      <w:start w:val="1"/>
      <w:numFmt w:val="bullet"/>
      <w:lvlText w:val=""/>
      <w:lvlJc w:val="left"/>
      <w:pPr>
        <w:ind w:left="7410" w:hanging="360"/>
      </w:pPr>
      <w:rPr>
        <w:rFonts w:ascii="Wingdings" w:hAnsi="Wingdings" w:hint="default"/>
      </w:rPr>
    </w:lvl>
  </w:abstractNum>
  <w:abstractNum w:abstractNumId="6" w15:restartNumberingAfterBreak="0">
    <w:nsid w:val="3AFA4BC9"/>
    <w:multiLevelType w:val="hybridMultilevel"/>
    <w:tmpl w:val="3A22BC54"/>
    <w:lvl w:ilvl="0" w:tplc="0AAA749C">
      <w:start w:val="1"/>
      <w:numFmt w:val="decimal"/>
      <w:lvlText w:val="%1."/>
      <w:lvlJc w:val="left"/>
      <w:pPr>
        <w:tabs>
          <w:tab w:val="num" w:pos="930"/>
        </w:tabs>
        <w:ind w:left="930" w:hanging="570"/>
      </w:pPr>
      <w:rPr>
        <w:rFonts w:hint="default"/>
      </w:rPr>
    </w:lvl>
    <w:lvl w:ilvl="1" w:tplc="AA2AAE2C">
      <w:start w:val="1"/>
      <w:numFmt w:val="decimal"/>
      <w:lvlText w:val="%2."/>
      <w:lvlJc w:val="left"/>
      <w:pPr>
        <w:tabs>
          <w:tab w:val="num" w:pos="1440"/>
        </w:tabs>
        <w:ind w:left="1440" w:hanging="360"/>
      </w:pPr>
      <w:rPr>
        <w:rFonts w:hint="default"/>
      </w:rPr>
    </w:lvl>
    <w:lvl w:ilvl="2" w:tplc="6054F32A">
      <w:start w:val="1"/>
      <w:numFmt w:val="lowerLetter"/>
      <w:lvlText w:val="(%3)"/>
      <w:lvlJc w:val="lef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BE5036"/>
    <w:multiLevelType w:val="hybridMultilevel"/>
    <w:tmpl w:val="D820E012"/>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8" w15:restartNumberingAfterBreak="0">
    <w:nsid w:val="46DE02C8"/>
    <w:multiLevelType w:val="hybridMultilevel"/>
    <w:tmpl w:val="AB461BD8"/>
    <w:lvl w:ilvl="0" w:tplc="B582C832">
      <w:start w:val="1"/>
      <w:numFmt w:val="bullet"/>
      <w:lvlText w:val=""/>
      <w:lvlJc w:val="left"/>
      <w:pPr>
        <w:tabs>
          <w:tab w:val="num" w:pos="720"/>
        </w:tabs>
        <w:ind w:left="720" w:hanging="360"/>
      </w:pPr>
      <w:rPr>
        <w:rFonts w:ascii="Wingdings" w:hAnsi="Wingdings" w:hint="default"/>
      </w:rPr>
    </w:lvl>
    <w:lvl w:ilvl="1" w:tplc="DE16808A" w:tentative="1">
      <w:start w:val="1"/>
      <w:numFmt w:val="bullet"/>
      <w:lvlText w:val=""/>
      <w:lvlJc w:val="left"/>
      <w:pPr>
        <w:tabs>
          <w:tab w:val="num" w:pos="1440"/>
        </w:tabs>
        <w:ind w:left="1440" w:hanging="360"/>
      </w:pPr>
      <w:rPr>
        <w:rFonts w:ascii="Wingdings" w:hAnsi="Wingdings" w:hint="default"/>
      </w:rPr>
    </w:lvl>
    <w:lvl w:ilvl="2" w:tplc="9E7692BE" w:tentative="1">
      <w:start w:val="1"/>
      <w:numFmt w:val="bullet"/>
      <w:lvlText w:val=""/>
      <w:lvlJc w:val="left"/>
      <w:pPr>
        <w:tabs>
          <w:tab w:val="num" w:pos="2160"/>
        </w:tabs>
        <w:ind w:left="2160" w:hanging="360"/>
      </w:pPr>
      <w:rPr>
        <w:rFonts w:ascii="Wingdings" w:hAnsi="Wingdings" w:hint="default"/>
      </w:rPr>
    </w:lvl>
    <w:lvl w:ilvl="3" w:tplc="EB6088D8" w:tentative="1">
      <w:start w:val="1"/>
      <w:numFmt w:val="bullet"/>
      <w:lvlText w:val=""/>
      <w:lvlJc w:val="left"/>
      <w:pPr>
        <w:tabs>
          <w:tab w:val="num" w:pos="2880"/>
        </w:tabs>
        <w:ind w:left="2880" w:hanging="360"/>
      </w:pPr>
      <w:rPr>
        <w:rFonts w:ascii="Wingdings" w:hAnsi="Wingdings" w:hint="default"/>
      </w:rPr>
    </w:lvl>
    <w:lvl w:ilvl="4" w:tplc="497200A4" w:tentative="1">
      <w:start w:val="1"/>
      <w:numFmt w:val="bullet"/>
      <w:lvlText w:val=""/>
      <w:lvlJc w:val="left"/>
      <w:pPr>
        <w:tabs>
          <w:tab w:val="num" w:pos="3600"/>
        </w:tabs>
        <w:ind w:left="3600" w:hanging="360"/>
      </w:pPr>
      <w:rPr>
        <w:rFonts w:ascii="Wingdings" w:hAnsi="Wingdings" w:hint="default"/>
      </w:rPr>
    </w:lvl>
    <w:lvl w:ilvl="5" w:tplc="022A7B7E" w:tentative="1">
      <w:start w:val="1"/>
      <w:numFmt w:val="bullet"/>
      <w:lvlText w:val=""/>
      <w:lvlJc w:val="left"/>
      <w:pPr>
        <w:tabs>
          <w:tab w:val="num" w:pos="4320"/>
        </w:tabs>
        <w:ind w:left="4320" w:hanging="360"/>
      </w:pPr>
      <w:rPr>
        <w:rFonts w:ascii="Wingdings" w:hAnsi="Wingdings" w:hint="default"/>
      </w:rPr>
    </w:lvl>
    <w:lvl w:ilvl="6" w:tplc="11985D88" w:tentative="1">
      <w:start w:val="1"/>
      <w:numFmt w:val="bullet"/>
      <w:lvlText w:val=""/>
      <w:lvlJc w:val="left"/>
      <w:pPr>
        <w:tabs>
          <w:tab w:val="num" w:pos="5040"/>
        </w:tabs>
        <w:ind w:left="5040" w:hanging="360"/>
      </w:pPr>
      <w:rPr>
        <w:rFonts w:ascii="Wingdings" w:hAnsi="Wingdings" w:hint="default"/>
      </w:rPr>
    </w:lvl>
    <w:lvl w:ilvl="7" w:tplc="B0DC6D1C" w:tentative="1">
      <w:start w:val="1"/>
      <w:numFmt w:val="bullet"/>
      <w:lvlText w:val=""/>
      <w:lvlJc w:val="left"/>
      <w:pPr>
        <w:tabs>
          <w:tab w:val="num" w:pos="5760"/>
        </w:tabs>
        <w:ind w:left="5760" w:hanging="360"/>
      </w:pPr>
      <w:rPr>
        <w:rFonts w:ascii="Wingdings" w:hAnsi="Wingdings" w:hint="default"/>
      </w:rPr>
    </w:lvl>
    <w:lvl w:ilvl="8" w:tplc="5F025C6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EA49BB"/>
    <w:multiLevelType w:val="hybridMultilevel"/>
    <w:tmpl w:val="B0D69B56"/>
    <w:lvl w:ilvl="0" w:tplc="10090001">
      <w:start w:val="1"/>
      <w:numFmt w:val="bullet"/>
      <w:lvlText w:val=""/>
      <w:lvlJc w:val="left"/>
      <w:pPr>
        <w:ind w:left="1695" w:hanging="360"/>
      </w:pPr>
      <w:rPr>
        <w:rFonts w:ascii="Symbol" w:hAnsi="Symbol" w:hint="default"/>
      </w:rPr>
    </w:lvl>
    <w:lvl w:ilvl="1" w:tplc="10090003" w:tentative="1">
      <w:start w:val="1"/>
      <w:numFmt w:val="bullet"/>
      <w:lvlText w:val="o"/>
      <w:lvlJc w:val="left"/>
      <w:pPr>
        <w:ind w:left="2415" w:hanging="360"/>
      </w:pPr>
      <w:rPr>
        <w:rFonts w:ascii="Courier New" w:hAnsi="Courier New" w:cs="Courier New" w:hint="default"/>
      </w:rPr>
    </w:lvl>
    <w:lvl w:ilvl="2" w:tplc="10090005" w:tentative="1">
      <w:start w:val="1"/>
      <w:numFmt w:val="bullet"/>
      <w:lvlText w:val=""/>
      <w:lvlJc w:val="left"/>
      <w:pPr>
        <w:ind w:left="3135" w:hanging="360"/>
      </w:pPr>
      <w:rPr>
        <w:rFonts w:ascii="Wingdings" w:hAnsi="Wingdings" w:hint="default"/>
      </w:rPr>
    </w:lvl>
    <w:lvl w:ilvl="3" w:tplc="10090001" w:tentative="1">
      <w:start w:val="1"/>
      <w:numFmt w:val="bullet"/>
      <w:lvlText w:val=""/>
      <w:lvlJc w:val="left"/>
      <w:pPr>
        <w:ind w:left="3855" w:hanging="360"/>
      </w:pPr>
      <w:rPr>
        <w:rFonts w:ascii="Symbol" w:hAnsi="Symbol" w:hint="default"/>
      </w:rPr>
    </w:lvl>
    <w:lvl w:ilvl="4" w:tplc="10090003" w:tentative="1">
      <w:start w:val="1"/>
      <w:numFmt w:val="bullet"/>
      <w:lvlText w:val="o"/>
      <w:lvlJc w:val="left"/>
      <w:pPr>
        <w:ind w:left="4575" w:hanging="360"/>
      </w:pPr>
      <w:rPr>
        <w:rFonts w:ascii="Courier New" w:hAnsi="Courier New" w:cs="Courier New" w:hint="default"/>
      </w:rPr>
    </w:lvl>
    <w:lvl w:ilvl="5" w:tplc="10090005" w:tentative="1">
      <w:start w:val="1"/>
      <w:numFmt w:val="bullet"/>
      <w:lvlText w:val=""/>
      <w:lvlJc w:val="left"/>
      <w:pPr>
        <w:ind w:left="5295" w:hanging="360"/>
      </w:pPr>
      <w:rPr>
        <w:rFonts w:ascii="Wingdings" w:hAnsi="Wingdings" w:hint="default"/>
      </w:rPr>
    </w:lvl>
    <w:lvl w:ilvl="6" w:tplc="10090001" w:tentative="1">
      <w:start w:val="1"/>
      <w:numFmt w:val="bullet"/>
      <w:lvlText w:val=""/>
      <w:lvlJc w:val="left"/>
      <w:pPr>
        <w:ind w:left="6015" w:hanging="360"/>
      </w:pPr>
      <w:rPr>
        <w:rFonts w:ascii="Symbol" w:hAnsi="Symbol" w:hint="default"/>
      </w:rPr>
    </w:lvl>
    <w:lvl w:ilvl="7" w:tplc="10090003" w:tentative="1">
      <w:start w:val="1"/>
      <w:numFmt w:val="bullet"/>
      <w:lvlText w:val="o"/>
      <w:lvlJc w:val="left"/>
      <w:pPr>
        <w:ind w:left="6735" w:hanging="360"/>
      </w:pPr>
      <w:rPr>
        <w:rFonts w:ascii="Courier New" w:hAnsi="Courier New" w:cs="Courier New" w:hint="default"/>
      </w:rPr>
    </w:lvl>
    <w:lvl w:ilvl="8" w:tplc="10090005" w:tentative="1">
      <w:start w:val="1"/>
      <w:numFmt w:val="bullet"/>
      <w:lvlText w:val=""/>
      <w:lvlJc w:val="left"/>
      <w:pPr>
        <w:ind w:left="7455" w:hanging="360"/>
      </w:pPr>
      <w:rPr>
        <w:rFonts w:ascii="Wingdings" w:hAnsi="Wingdings" w:hint="default"/>
      </w:rPr>
    </w:lvl>
  </w:abstractNum>
  <w:abstractNum w:abstractNumId="10" w15:restartNumberingAfterBreak="0">
    <w:nsid w:val="4A8C110B"/>
    <w:multiLevelType w:val="hybridMultilevel"/>
    <w:tmpl w:val="2BF83012"/>
    <w:lvl w:ilvl="0" w:tplc="10090001">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11" w15:restartNumberingAfterBreak="0">
    <w:nsid w:val="54BB63D9"/>
    <w:multiLevelType w:val="hybridMultilevel"/>
    <w:tmpl w:val="88B27AB0"/>
    <w:lvl w:ilvl="0" w:tplc="10090001">
      <w:start w:val="1"/>
      <w:numFmt w:val="bullet"/>
      <w:lvlText w:val=""/>
      <w:lvlJc w:val="left"/>
      <w:pPr>
        <w:ind w:left="1650" w:hanging="360"/>
      </w:pPr>
      <w:rPr>
        <w:rFonts w:ascii="Symbol" w:hAnsi="Symbol" w:hint="default"/>
      </w:rPr>
    </w:lvl>
    <w:lvl w:ilvl="1" w:tplc="10090003" w:tentative="1">
      <w:start w:val="1"/>
      <w:numFmt w:val="bullet"/>
      <w:lvlText w:val="o"/>
      <w:lvlJc w:val="left"/>
      <w:pPr>
        <w:ind w:left="2370" w:hanging="360"/>
      </w:pPr>
      <w:rPr>
        <w:rFonts w:ascii="Courier New" w:hAnsi="Courier New" w:cs="Courier New" w:hint="default"/>
      </w:rPr>
    </w:lvl>
    <w:lvl w:ilvl="2" w:tplc="10090005" w:tentative="1">
      <w:start w:val="1"/>
      <w:numFmt w:val="bullet"/>
      <w:lvlText w:val=""/>
      <w:lvlJc w:val="left"/>
      <w:pPr>
        <w:ind w:left="3090" w:hanging="360"/>
      </w:pPr>
      <w:rPr>
        <w:rFonts w:ascii="Wingdings" w:hAnsi="Wingdings" w:hint="default"/>
      </w:rPr>
    </w:lvl>
    <w:lvl w:ilvl="3" w:tplc="10090001" w:tentative="1">
      <w:start w:val="1"/>
      <w:numFmt w:val="bullet"/>
      <w:lvlText w:val=""/>
      <w:lvlJc w:val="left"/>
      <w:pPr>
        <w:ind w:left="3810" w:hanging="360"/>
      </w:pPr>
      <w:rPr>
        <w:rFonts w:ascii="Symbol" w:hAnsi="Symbol" w:hint="default"/>
      </w:rPr>
    </w:lvl>
    <w:lvl w:ilvl="4" w:tplc="10090003" w:tentative="1">
      <w:start w:val="1"/>
      <w:numFmt w:val="bullet"/>
      <w:lvlText w:val="o"/>
      <w:lvlJc w:val="left"/>
      <w:pPr>
        <w:ind w:left="4530" w:hanging="360"/>
      </w:pPr>
      <w:rPr>
        <w:rFonts w:ascii="Courier New" w:hAnsi="Courier New" w:cs="Courier New" w:hint="default"/>
      </w:rPr>
    </w:lvl>
    <w:lvl w:ilvl="5" w:tplc="10090005" w:tentative="1">
      <w:start w:val="1"/>
      <w:numFmt w:val="bullet"/>
      <w:lvlText w:val=""/>
      <w:lvlJc w:val="left"/>
      <w:pPr>
        <w:ind w:left="5250" w:hanging="360"/>
      </w:pPr>
      <w:rPr>
        <w:rFonts w:ascii="Wingdings" w:hAnsi="Wingdings" w:hint="default"/>
      </w:rPr>
    </w:lvl>
    <w:lvl w:ilvl="6" w:tplc="10090001" w:tentative="1">
      <w:start w:val="1"/>
      <w:numFmt w:val="bullet"/>
      <w:lvlText w:val=""/>
      <w:lvlJc w:val="left"/>
      <w:pPr>
        <w:ind w:left="5970" w:hanging="360"/>
      </w:pPr>
      <w:rPr>
        <w:rFonts w:ascii="Symbol" w:hAnsi="Symbol" w:hint="default"/>
      </w:rPr>
    </w:lvl>
    <w:lvl w:ilvl="7" w:tplc="10090003" w:tentative="1">
      <w:start w:val="1"/>
      <w:numFmt w:val="bullet"/>
      <w:lvlText w:val="o"/>
      <w:lvlJc w:val="left"/>
      <w:pPr>
        <w:ind w:left="6690" w:hanging="360"/>
      </w:pPr>
      <w:rPr>
        <w:rFonts w:ascii="Courier New" w:hAnsi="Courier New" w:cs="Courier New" w:hint="default"/>
      </w:rPr>
    </w:lvl>
    <w:lvl w:ilvl="8" w:tplc="10090005" w:tentative="1">
      <w:start w:val="1"/>
      <w:numFmt w:val="bullet"/>
      <w:lvlText w:val=""/>
      <w:lvlJc w:val="left"/>
      <w:pPr>
        <w:ind w:left="7410" w:hanging="360"/>
      </w:pPr>
      <w:rPr>
        <w:rFonts w:ascii="Wingdings" w:hAnsi="Wingdings" w:hint="default"/>
      </w:rPr>
    </w:lvl>
  </w:abstractNum>
  <w:abstractNum w:abstractNumId="12" w15:restartNumberingAfterBreak="0">
    <w:nsid w:val="6AC54530"/>
    <w:multiLevelType w:val="hybridMultilevel"/>
    <w:tmpl w:val="93245F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2"/>
  </w:num>
  <w:num w:numId="5">
    <w:abstractNumId w:val="3"/>
  </w:num>
  <w:num w:numId="6">
    <w:abstractNumId w:val="1"/>
  </w:num>
  <w:num w:numId="7">
    <w:abstractNumId w:val="11"/>
  </w:num>
  <w:num w:numId="8">
    <w:abstractNumId w:val="4"/>
  </w:num>
  <w:num w:numId="9">
    <w:abstractNumId w:val="5"/>
  </w:num>
  <w:num w:numId="10">
    <w:abstractNumId w:val="0"/>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F5B"/>
    <w:rsid w:val="00020810"/>
    <w:rsid w:val="0003103F"/>
    <w:rsid w:val="00042BA7"/>
    <w:rsid w:val="00053704"/>
    <w:rsid w:val="00063CB5"/>
    <w:rsid w:val="00117993"/>
    <w:rsid w:val="00121406"/>
    <w:rsid w:val="001303CB"/>
    <w:rsid w:val="00130D37"/>
    <w:rsid w:val="00141B41"/>
    <w:rsid w:val="001436AC"/>
    <w:rsid w:val="001653EF"/>
    <w:rsid w:val="001B30A4"/>
    <w:rsid w:val="001C3AB5"/>
    <w:rsid w:val="001C6813"/>
    <w:rsid w:val="001D787D"/>
    <w:rsid w:val="001E042A"/>
    <w:rsid w:val="001F5AAB"/>
    <w:rsid w:val="00201621"/>
    <w:rsid w:val="00213FB5"/>
    <w:rsid w:val="00284969"/>
    <w:rsid w:val="002865B4"/>
    <w:rsid w:val="00295424"/>
    <w:rsid w:val="002D276B"/>
    <w:rsid w:val="002D2994"/>
    <w:rsid w:val="002D60E5"/>
    <w:rsid w:val="003209A6"/>
    <w:rsid w:val="00321610"/>
    <w:rsid w:val="00342C90"/>
    <w:rsid w:val="00353381"/>
    <w:rsid w:val="00400962"/>
    <w:rsid w:val="00453111"/>
    <w:rsid w:val="00461A90"/>
    <w:rsid w:val="004725F4"/>
    <w:rsid w:val="00472773"/>
    <w:rsid w:val="00495826"/>
    <w:rsid w:val="004A02D4"/>
    <w:rsid w:val="004C0A75"/>
    <w:rsid w:val="004E0D08"/>
    <w:rsid w:val="0050107D"/>
    <w:rsid w:val="005113A6"/>
    <w:rsid w:val="00542D66"/>
    <w:rsid w:val="00544276"/>
    <w:rsid w:val="00556F4C"/>
    <w:rsid w:val="00566ED7"/>
    <w:rsid w:val="005A08E7"/>
    <w:rsid w:val="00605DE4"/>
    <w:rsid w:val="00607CB5"/>
    <w:rsid w:val="006441C2"/>
    <w:rsid w:val="006447AB"/>
    <w:rsid w:val="00654744"/>
    <w:rsid w:val="006826EE"/>
    <w:rsid w:val="006B13D1"/>
    <w:rsid w:val="006D2B0F"/>
    <w:rsid w:val="006E65EB"/>
    <w:rsid w:val="0070536F"/>
    <w:rsid w:val="007414C9"/>
    <w:rsid w:val="00746C57"/>
    <w:rsid w:val="007605FE"/>
    <w:rsid w:val="0077155B"/>
    <w:rsid w:val="007F0EFB"/>
    <w:rsid w:val="007F259B"/>
    <w:rsid w:val="00843601"/>
    <w:rsid w:val="008569CF"/>
    <w:rsid w:val="008A0E8B"/>
    <w:rsid w:val="008A28F8"/>
    <w:rsid w:val="008E7450"/>
    <w:rsid w:val="008E7D99"/>
    <w:rsid w:val="00947795"/>
    <w:rsid w:val="009779B1"/>
    <w:rsid w:val="00981237"/>
    <w:rsid w:val="00A10B2B"/>
    <w:rsid w:val="00A155ED"/>
    <w:rsid w:val="00A636BE"/>
    <w:rsid w:val="00AC1FEB"/>
    <w:rsid w:val="00AC5323"/>
    <w:rsid w:val="00AD3D0E"/>
    <w:rsid w:val="00AE52A1"/>
    <w:rsid w:val="00B24BEF"/>
    <w:rsid w:val="00B37036"/>
    <w:rsid w:val="00B47D9A"/>
    <w:rsid w:val="00B86936"/>
    <w:rsid w:val="00BA3F92"/>
    <w:rsid w:val="00BE0885"/>
    <w:rsid w:val="00BF483E"/>
    <w:rsid w:val="00C01E6A"/>
    <w:rsid w:val="00C40E9D"/>
    <w:rsid w:val="00C56FAD"/>
    <w:rsid w:val="00C67A4F"/>
    <w:rsid w:val="00C86FAB"/>
    <w:rsid w:val="00CC08CA"/>
    <w:rsid w:val="00CD6477"/>
    <w:rsid w:val="00CE7725"/>
    <w:rsid w:val="00D00AE2"/>
    <w:rsid w:val="00D3789C"/>
    <w:rsid w:val="00D418AA"/>
    <w:rsid w:val="00D6311F"/>
    <w:rsid w:val="00D8646C"/>
    <w:rsid w:val="00E579F8"/>
    <w:rsid w:val="00E90220"/>
    <w:rsid w:val="00EB2547"/>
    <w:rsid w:val="00ED6254"/>
    <w:rsid w:val="00EE1FA4"/>
    <w:rsid w:val="00EE3F5B"/>
    <w:rsid w:val="00F20572"/>
    <w:rsid w:val="00F344AB"/>
    <w:rsid w:val="00F6660A"/>
    <w:rsid w:val="00F960AD"/>
    <w:rsid w:val="00FA5155"/>
    <w:rsid w:val="00FB139B"/>
    <w:rsid w:val="00FB7C7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DF556"/>
  <w15:docId w15:val="{6E8CFF7E-A300-4631-83B6-46A6CD0E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885"/>
    <w:rPr>
      <w:sz w:val="24"/>
      <w:szCs w:val="24"/>
      <w:lang w:val="en-US" w:eastAsia="en-US"/>
    </w:rPr>
  </w:style>
  <w:style w:type="paragraph" w:styleId="Heading1">
    <w:name w:val="heading 1"/>
    <w:basedOn w:val="Normal"/>
    <w:next w:val="Normal"/>
    <w:qFormat/>
    <w:rsid w:val="00BE0885"/>
    <w:pPr>
      <w:keepNext/>
      <w:jc w:val="center"/>
      <w:outlineLvl w:val="0"/>
    </w:pPr>
    <w:rPr>
      <w:b/>
      <w:bCs/>
      <w:sz w:val="32"/>
    </w:rPr>
  </w:style>
  <w:style w:type="paragraph" w:styleId="Heading2">
    <w:name w:val="heading 2"/>
    <w:basedOn w:val="Normal"/>
    <w:next w:val="Normal"/>
    <w:qFormat/>
    <w:rsid w:val="00BE0885"/>
    <w:pPr>
      <w:keepNext/>
      <w:jc w:val="center"/>
      <w:outlineLvl w:val="1"/>
    </w:pPr>
    <w:rPr>
      <w:b/>
      <w:bCs/>
      <w:sz w:val="28"/>
    </w:rPr>
  </w:style>
  <w:style w:type="paragraph" w:styleId="Heading3">
    <w:name w:val="heading 3"/>
    <w:basedOn w:val="Normal"/>
    <w:next w:val="Normal"/>
    <w:qFormat/>
    <w:rsid w:val="00BE0885"/>
    <w:pPr>
      <w:keepNext/>
      <w:jc w:val="center"/>
      <w:outlineLvl w:val="2"/>
    </w:pPr>
  </w:style>
  <w:style w:type="paragraph" w:styleId="Heading4">
    <w:name w:val="heading 4"/>
    <w:basedOn w:val="Normal"/>
    <w:next w:val="Normal"/>
    <w:qFormat/>
    <w:rsid w:val="00BE0885"/>
    <w:pPr>
      <w:keepNext/>
      <w:outlineLvl w:val="3"/>
    </w:pPr>
    <w:rPr>
      <w:b/>
      <w:bCs/>
      <w:sz w:val="28"/>
    </w:rPr>
  </w:style>
  <w:style w:type="paragraph" w:styleId="Heading5">
    <w:name w:val="heading 5"/>
    <w:basedOn w:val="Normal"/>
    <w:next w:val="Normal"/>
    <w:qFormat/>
    <w:rsid w:val="00BE0885"/>
    <w:pPr>
      <w:keepNext/>
      <w:ind w:left="930"/>
      <w:outlineLvl w:val="4"/>
    </w:pPr>
    <w:rPr>
      <w:b/>
      <w:bCs/>
    </w:rPr>
  </w:style>
  <w:style w:type="paragraph" w:styleId="Heading6">
    <w:name w:val="heading 6"/>
    <w:basedOn w:val="Normal"/>
    <w:next w:val="Normal"/>
    <w:qFormat/>
    <w:rsid w:val="00BE0885"/>
    <w:pPr>
      <w:keepNext/>
      <w:ind w:left="1080"/>
      <w:outlineLvl w:val="5"/>
    </w:pPr>
    <w:rPr>
      <w:b/>
      <w:bCs/>
    </w:rPr>
  </w:style>
  <w:style w:type="paragraph" w:styleId="Heading7">
    <w:name w:val="heading 7"/>
    <w:basedOn w:val="Normal"/>
    <w:next w:val="Normal"/>
    <w:qFormat/>
    <w:rsid w:val="00BE0885"/>
    <w:pPr>
      <w:keepNext/>
      <w:outlineLvl w:val="6"/>
    </w:pPr>
    <w:rPr>
      <w:b/>
      <w:bCs/>
    </w:rPr>
  </w:style>
  <w:style w:type="paragraph" w:styleId="Heading8">
    <w:name w:val="heading 8"/>
    <w:basedOn w:val="Normal"/>
    <w:next w:val="Normal"/>
    <w:qFormat/>
    <w:rsid w:val="00BE0885"/>
    <w:pPr>
      <w:keepNext/>
      <w:jc w:val="center"/>
      <w:outlineLvl w:val="7"/>
    </w:pPr>
    <w:rPr>
      <w:b/>
      <w:bCs/>
    </w:rPr>
  </w:style>
  <w:style w:type="paragraph" w:styleId="Heading9">
    <w:name w:val="heading 9"/>
    <w:basedOn w:val="Normal"/>
    <w:next w:val="Normal"/>
    <w:qFormat/>
    <w:rsid w:val="00BE0885"/>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E0885"/>
    <w:pPr>
      <w:ind w:left="930"/>
    </w:pPr>
  </w:style>
  <w:style w:type="paragraph" w:styleId="BodyTextIndent2">
    <w:name w:val="Body Text Indent 2"/>
    <w:basedOn w:val="Normal"/>
    <w:semiHidden/>
    <w:rsid w:val="00BE0885"/>
    <w:pPr>
      <w:ind w:left="1080"/>
    </w:pPr>
  </w:style>
  <w:style w:type="paragraph" w:styleId="BodyTextIndent3">
    <w:name w:val="Body Text Indent 3"/>
    <w:basedOn w:val="Normal"/>
    <w:link w:val="BodyTextIndent3Char"/>
    <w:semiHidden/>
    <w:rsid w:val="00BE0885"/>
    <w:pPr>
      <w:tabs>
        <w:tab w:val="left" w:pos="720"/>
      </w:tabs>
      <w:ind w:left="2430"/>
    </w:pPr>
  </w:style>
  <w:style w:type="paragraph" w:styleId="Footer">
    <w:name w:val="footer"/>
    <w:basedOn w:val="Normal"/>
    <w:semiHidden/>
    <w:rsid w:val="00BE0885"/>
    <w:pPr>
      <w:tabs>
        <w:tab w:val="center" w:pos="4320"/>
        <w:tab w:val="right" w:pos="8640"/>
      </w:tabs>
    </w:pPr>
  </w:style>
  <w:style w:type="character" w:styleId="PageNumber">
    <w:name w:val="page number"/>
    <w:basedOn w:val="DefaultParagraphFont"/>
    <w:semiHidden/>
    <w:rsid w:val="00BE0885"/>
  </w:style>
  <w:style w:type="character" w:styleId="Hyperlink">
    <w:name w:val="Hyperlink"/>
    <w:basedOn w:val="DefaultParagraphFont"/>
    <w:semiHidden/>
    <w:rsid w:val="00BE0885"/>
    <w:rPr>
      <w:color w:val="0000FF"/>
      <w:u w:val="single"/>
    </w:rPr>
  </w:style>
  <w:style w:type="character" w:styleId="FollowedHyperlink">
    <w:name w:val="FollowedHyperlink"/>
    <w:basedOn w:val="DefaultParagraphFont"/>
    <w:semiHidden/>
    <w:rsid w:val="00BE0885"/>
    <w:rPr>
      <w:color w:val="800080"/>
      <w:u w:val="single"/>
    </w:rPr>
  </w:style>
  <w:style w:type="paragraph" w:styleId="Header">
    <w:name w:val="header"/>
    <w:basedOn w:val="Normal"/>
    <w:semiHidden/>
    <w:rsid w:val="00BE0885"/>
    <w:pPr>
      <w:tabs>
        <w:tab w:val="center" w:pos="4320"/>
        <w:tab w:val="right" w:pos="8640"/>
      </w:tabs>
    </w:pPr>
  </w:style>
  <w:style w:type="paragraph" w:styleId="ListParagraph">
    <w:name w:val="List Paragraph"/>
    <w:basedOn w:val="Normal"/>
    <w:uiPriority w:val="34"/>
    <w:qFormat/>
    <w:rsid w:val="00EE3F5B"/>
    <w:pPr>
      <w:ind w:left="720"/>
    </w:pPr>
  </w:style>
  <w:style w:type="table" w:styleId="TableGrid">
    <w:name w:val="Table Grid"/>
    <w:basedOn w:val="TableNormal"/>
    <w:uiPriority w:val="59"/>
    <w:rsid w:val="00C40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1FA4"/>
    <w:rPr>
      <w:sz w:val="16"/>
      <w:szCs w:val="16"/>
    </w:rPr>
  </w:style>
  <w:style w:type="paragraph" w:styleId="CommentText">
    <w:name w:val="annotation text"/>
    <w:basedOn w:val="Normal"/>
    <w:link w:val="CommentTextChar"/>
    <w:uiPriority w:val="99"/>
    <w:semiHidden/>
    <w:unhideWhenUsed/>
    <w:rsid w:val="00EE1FA4"/>
    <w:rPr>
      <w:sz w:val="20"/>
      <w:szCs w:val="20"/>
    </w:rPr>
  </w:style>
  <w:style w:type="character" w:customStyle="1" w:styleId="CommentTextChar">
    <w:name w:val="Comment Text Char"/>
    <w:basedOn w:val="DefaultParagraphFont"/>
    <w:link w:val="CommentText"/>
    <w:uiPriority w:val="99"/>
    <w:semiHidden/>
    <w:rsid w:val="00EE1FA4"/>
    <w:rPr>
      <w:lang w:val="en-US" w:eastAsia="en-US"/>
    </w:rPr>
  </w:style>
  <w:style w:type="paragraph" w:styleId="CommentSubject">
    <w:name w:val="annotation subject"/>
    <w:basedOn w:val="CommentText"/>
    <w:next w:val="CommentText"/>
    <w:link w:val="CommentSubjectChar"/>
    <w:uiPriority w:val="99"/>
    <w:semiHidden/>
    <w:unhideWhenUsed/>
    <w:rsid w:val="00EE1FA4"/>
    <w:rPr>
      <w:b/>
      <w:bCs/>
    </w:rPr>
  </w:style>
  <w:style w:type="character" w:customStyle="1" w:styleId="CommentSubjectChar">
    <w:name w:val="Comment Subject Char"/>
    <w:basedOn w:val="CommentTextChar"/>
    <w:link w:val="CommentSubject"/>
    <w:uiPriority w:val="99"/>
    <w:semiHidden/>
    <w:rsid w:val="00EE1FA4"/>
    <w:rPr>
      <w:b/>
      <w:bCs/>
      <w:lang w:val="en-US" w:eastAsia="en-US"/>
    </w:rPr>
  </w:style>
  <w:style w:type="paragraph" w:styleId="BalloonText">
    <w:name w:val="Balloon Text"/>
    <w:basedOn w:val="Normal"/>
    <w:link w:val="BalloonTextChar"/>
    <w:uiPriority w:val="99"/>
    <w:semiHidden/>
    <w:unhideWhenUsed/>
    <w:rsid w:val="00EE1FA4"/>
    <w:rPr>
      <w:rFonts w:ascii="Tahoma" w:hAnsi="Tahoma" w:cs="Tahoma"/>
      <w:sz w:val="16"/>
      <w:szCs w:val="16"/>
    </w:rPr>
  </w:style>
  <w:style w:type="character" w:customStyle="1" w:styleId="BalloonTextChar">
    <w:name w:val="Balloon Text Char"/>
    <w:basedOn w:val="DefaultParagraphFont"/>
    <w:link w:val="BalloonText"/>
    <w:uiPriority w:val="99"/>
    <w:semiHidden/>
    <w:rsid w:val="00EE1FA4"/>
    <w:rPr>
      <w:rFonts w:ascii="Tahoma" w:hAnsi="Tahoma" w:cs="Tahoma"/>
      <w:sz w:val="16"/>
      <w:szCs w:val="16"/>
      <w:lang w:val="en-US" w:eastAsia="en-US"/>
    </w:rPr>
  </w:style>
  <w:style w:type="character" w:customStyle="1" w:styleId="BodyTextIndent3Char">
    <w:name w:val="Body Text Indent 3 Char"/>
    <w:basedOn w:val="DefaultParagraphFont"/>
    <w:link w:val="BodyTextIndent3"/>
    <w:semiHidden/>
    <w:rsid w:val="00D00AE2"/>
    <w:rPr>
      <w:sz w:val="24"/>
      <w:szCs w:val="24"/>
      <w:lang w:val="en-US" w:eastAsia="en-US"/>
    </w:rPr>
  </w:style>
  <w:style w:type="character" w:customStyle="1" w:styleId="UnresolvedMention1">
    <w:name w:val="Unresolved Mention1"/>
    <w:basedOn w:val="DefaultParagraphFont"/>
    <w:uiPriority w:val="99"/>
    <w:semiHidden/>
    <w:unhideWhenUsed/>
    <w:rsid w:val="00556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690791">
      <w:bodyDiv w:val="1"/>
      <w:marLeft w:val="0"/>
      <w:marRight w:val="0"/>
      <w:marTop w:val="0"/>
      <w:marBottom w:val="0"/>
      <w:divBdr>
        <w:top w:val="none" w:sz="0" w:space="0" w:color="auto"/>
        <w:left w:val="none" w:sz="0" w:space="0" w:color="auto"/>
        <w:bottom w:val="none" w:sz="0" w:space="0" w:color="auto"/>
        <w:right w:val="none" w:sz="0" w:space="0" w:color="auto"/>
      </w:divBdr>
      <w:divsChild>
        <w:div w:id="1581404075">
          <w:marLeft w:val="547"/>
          <w:marRight w:val="0"/>
          <w:marTop w:val="0"/>
          <w:marBottom w:val="0"/>
          <w:divBdr>
            <w:top w:val="none" w:sz="0" w:space="0" w:color="auto"/>
            <w:left w:val="none" w:sz="0" w:space="0" w:color="auto"/>
            <w:bottom w:val="none" w:sz="0" w:space="0" w:color="auto"/>
            <w:right w:val="none" w:sz="0" w:space="0" w:color="auto"/>
          </w:divBdr>
        </w:div>
        <w:div w:id="1599871590">
          <w:marLeft w:val="547"/>
          <w:marRight w:val="0"/>
          <w:marTop w:val="0"/>
          <w:marBottom w:val="0"/>
          <w:divBdr>
            <w:top w:val="none" w:sz="0" w:space="0" w:color="auto"/>
            <w:left w:val="none" w:sz="0" w:space="0" w:color="auto"/>
            <w:bottom w:val="none" w:sz="0" w:space="0" w:color="auto"/>
            <w:right w:val="none" w:sz="0" w:space="0" w:color="auto"/>
          </w:divBdr>
        </w:div>
        <w:div w:id="1026254806">
          <w:marLeft w:val="547"/>
          <w:marRight w:val="0"/>
          <w:marTop w:val="0"/>
          <w:marBottom w:val="0"/>
          <w:divBdr>
            <w:top w:val="none" w:sz="0" w:space="0" w:color="auto"/>
            <w:left w:val="none" w:sz="0" w:space="0" w:color="auto"/>
            <w:bottom w:val="none" w:sz="0" w:space="0" w:color="auto"/>
            <w:right w:val="none" w:sz="0" w:space="0" w:color="auto"/>
          </w:divBdr>
        </w:div>
        <w:div w:id="1250892876">
          <w:marLeft w:val="547"/>
          <w:marRight w:val="0"/>
          <w:marTop w:val="0"/>
          <w:marBottom w:val="0"/>
          <w:divBdr>
            <w:top w:val="none" w:sz="0" w:space="0" w:color="auto"/>
            <w:left w:val="none" w:sz="0" w:space="0" w:color="auto"/>
            <w:bottom w:val="none" w:sz="0" w:space="0" w:color="auto"/>
            <w:right w:val="none" w:sz="0" w:space="0" w:color="auto"/>
          </w:divBdr>
        </w:div>
      </w:divsChild>
    </w:div>
    <w:div w:id="15378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2DE51-0EEE-490C-B3C1-8E59F26D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2018</Words>
  <Characters>11955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Annual Accessibility Plan</vt:lpstr>
    </vt:vector>
  </TitlesOfParts>
  <Company>Atikokan General Hospital</Company>
  <LinksUpToDate>false</LinksUpToDate>
  <CharactersWithSpaces>13946</CharactersWithSpaces>
  <SharedDoc>false</SharedDoc>
  <HLinks>
    <vt:vector size="66" baseType="variant">
      <vt:variant>
        <vt:i4>1310746</vt:i4>
      </vt:variant>
      <vt:variant>
        <vt:i4>33</vt:i4>
      </vt:variant>
      <vt:variant>
        <vt:i4>0</vt:i4>
      </vt:variant>
      <vt:variant>
        <vt:i4>5</vt:i4>
      </vt:variant>
      <vt:variant>
        <vt:lpwstr/>
      </vt:variant>
      <vt:variant>
        <vt:lpwstr>Communication</vt:lpwstr>
      </vt:variant>
      <vt:variant>
        <vt:i4>8061030</vt:i4>
      </vt:variant>
      <vt:variant>
        <vt:i4>30</vt:i4>
      </vt:variant>
      <vt:variant>
        <vt:i4>0</vt:i4>
      </vt:variant>
      <vt:variant>
        <vt:i4>5</vt:i4>
      </vt:variant>
      <vt:variant>
        <vt:lpwstr/>
      </vt:variant>
      <vt:variant>
        <vt:lpwstr>Review_and_Monitor</vt:lpwstr>
      </vt:variant>
      <vt:variant>
        <vt:i4>7471188</vt:i4>
      </vt:variant>
      <vt:variant>
        <vt:i4>27</vt:i4>
      </vt:variant>
      <vt:variant>
        <vt:i4>0</vt:i4>
      </vt:variant>
      <vt:variant>
        <vt:i4>5</vt:i4>
      </vt:variant>
      <vt:variant>
        <vt:lpwstr/>
      </vt:variant>
      <vt:variant>
        <vt:lpwstr>Barriers_Addressed</vt:lpwstr>
      </vt:variant>
      <vt:variant>
        <vt:i4>8257630</vt:i4>
      </vt:variant>
      <vt:variant>
        <vt:i4>24</vt:i4>
      </vt:variant>
      <vt:variant>
        <vt:i4>0</vt:i4>
      </vt:variant>
      <vt:variant>
        <vt:i4>5</vt:i4>
      </vt:variant>
      <vt:variant>
        <vt:lpwstr/>
      </vt:variant>
      <vt:variant>
        <vt:lpwstr>Barriers_Identified</vt:lpwstr>
      </vt:variant>
      <vt:variant>
        <vt:i4>1376261</vt:i4>
      </vt:variant>
      <vt:variant>
        <vt:i4>21</vt:i4>
      </vt:variant>
      <vt:variant>
        <vt:i4>0</vt:i4>
      </vt:variant>
      <vt:variant>
        <vt:i4>5</vt:i4>
      </vt:variant>
      <vt:variant>
        <vt:lpwstr/>
      </vt:variant>
      <vt:variant>
        <vt:lpwstr>Barrier_Ident_Method</vt:lpwstr>
      </vt:variant>
      <vt:variant>
        <vt:i4>7995490</vt:i4>
      </vt:variant>
      <vt:variant>
        <vt:i4>18</vt:i4>
      </vt:variant>
      <vt:variant>
        <vt:i4>0</vt:i4>
      </vt:variant>
      <vt:variant>
        <vt:i4>5</vt:i4>
      </vt:variant>
      <vt:variant>
        <vt:lpwstr/>
      </vt:variant>
      <vt:variant>
        <vt:lpwstr>Recent_Barrier_Removal</vt:lpwstr>
      </vt:variant>
      <vt:variant>
        <vt:i4>327737</vt:i4>
      </vt:variant>
      <vt:variant>
        <vt:i4>15</vt:i4>
      </vt:variant>
      <vt:variant>
        <vt:i4>0</vt:i4>
      </vt:variant>
      <vt:variant>
        <vt:i4>5</vt:i4>
      </vt:variant>
      <vt:variant>
        <vt:lpwstr/>
      </vt:variant>
      <vt:variant>
        <vt:lpwstr>Hospital_Committment</vt:lpwstr>
      </vt:variant>
      <vt:variant>
        <vt:i4>6291576</vt:i4>
      </vt:variant>
      <vt:variant>
        <vt:i4>12</vt:i4>
      </vt:variant>
      <vt:variant>
        <vt:i4>0</vt:i4>
      </vt:variant>
      <vt:variant>
        <vt:i4>5</vt:i4>
      </vt:variant>
      <vt:variant>
        <vt:lpwstr/>
      </vt:variant>
      <vt:variant>
        <vt:lpwstr>The_Accessibility_Group</vt:lpwstr>
      </vt:variant>
      <vt:variant>
        <vt:i4>7602300</vt:i4>
      </vt:variant>
      <vt:variant>
        <vt:i4>9</vt:i4>
      </vt:variant>
      <vt:variant>
        <vt:i4>0</vt:i4>
      </vt:variant>
      <vt:variant>
        <vt:i4>5</vt:i4>
      </vt:variant>
      <vt:variant>
        <vt:lpwstr/>
      </vt:variant>
      <vt:variant>
        <vt:lpwstr>Description</vt:lpwstr>
      </vt:variant>
      <vt:variant>
        <vt:i4>7733354</vt:i4>
      </vt:variant>
      <vt:variant>
        <vt:i4>6</vt:i4>
      </vt:variant>
      <vt:variant>
        <vt:i4>0</vt:i4>
      </vt:variant>
      <vt:variant>
        <vt:i4>5</vt:i4>
      </vt:variant>
      <vt:variant>
        <vt:lpwstr/>
      </vt:variant>
      <vt:variant>
        <vt:lpwstr>Objectives</vt:lpwstr>
      </vt:variant>
      <vt:variant>
        <vt:i4>6881377</vt:i4>
      </vt:variant>
      <vt:variant>
        <vt:i4>3</vt:i4>
      </vt:variant>
      <vt:variant>
        <vt:i4>0</vt:i4>
      </vt:variant>
      <vt:variant>
        <vt:i4>5</vt:i4>
      </vt:variant>
      <vt:variant>
        <vt:lpwstr/>
      </vt:variant>
      <vt:variant>
        <vt:lpwstr>Aim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Accessibility Plan</dc:title>
  <dc:creator>pfeifg</dc:creator>
  <cp:lastModifiedBy>Jessica Gosselin</cp:lastModifiedBy>
  <cp:revision>4</cp:revision>
  <cp:lastPrinted>2017-12-21T17:27:00Z</cp:lastPrinted>
  <dcterms:created xsi:type="dcterms:W3CDTF">2022-01-17T17:43:00Z</dcterms:created>
  <dcterms:modified xsi:type="dcterms:W3CDTF">2022-01-17T17:46:00Z</dcterms:modified>
</cp:coreProperties>
</file>